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6E3" w:rsidRDefault="000A76E3" w:rsidP="000A76E3">
      <w:pPr>
        <w:pStyle w:val="3"/>
        <w:shd w:val="clear" w:color="auto" w:fill="FFFFFF"/>
        <w:jc w:val="center"/>
        <w:rPr>
          <w:rFonts w:ascii="Arial" w:hAnsi="Arial" w:cs="Arial"/>
          <w:color w:val="000000"/>
        </w:rPr>
      </w:pPr>
      <w:r w:rsidRPr="000A76E3">
        <w:rPr>
          <w:rFonts w:ascii="Arial" w:hAnsi="Arial" w:cs="Arial"/>
          <w:color w:val="000000"/>
        </w:rPr>
        <w:t>Закон Республики Татарстан от 13.02.2016 № 5 –ЗРТ</w:t>
      </w:r>
      <w:bookmarkStart w:id="0" w:name="_GoBack"/>
      <w:bookmarkEnd w:id="0"/>
    </w:p>
    <w:p w:rsidR="000A76E3" w:rsidRDefault="000A76E3" w:rsidP="000A76E3">
      <w:pPr>
        <w:pStyle w:val="3"/>
        <w:shd w:val="clear" w:color="auto" w:fill="FFFFFF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Об установлении налоговой ставки по налогу на прибыль организаций для резидентов территорий опережающего социально-экономического развития, созданных на территориях </w:t>
      </w:r>
      <w:proofErr w:type="spellStart"/>
      <w:r>
        <w:rPr>
          <w:rFonts w:ascii="Arial" w:hAnsi="Arial" w:cs="Arial"/>
          <w:color w:val="000000"/>
        </w:rPr>
        <w:t>монопрофильных</w:t>
      </w:r>
      <w:proofErr w:type="spellEnd"/>
      <w:r>
        <w:rPr>
          <w:rFonts w:ascii="Arial" w:hAnsi="Arial" w:cs="Arial"/>
          <w:color w:val="000000"/>
        </w:rPr>
        <w:t xml:space="preserve"> муниципальных образований (моногородов) Республики Татарстан</w:t>
      </w:r>
    </w:p>
    <w:p w:rsidR="000A76E3" w:rsidRDefault="000A76E3" w:rsidP="000A76E3">
      <w:pPr>
        <w:pStyle w:val="a3"/>
        <w:shd w:val="clear" w:color="auto" w:fill="FFFFFF"/>
        <w:spacing w:before="0" w:beforeAutospacing="0" w:after="450" w:afterAutospacing="0" w:line="390" w:lineRule="atLeast"/>
        <w:jc w:val="right"/>
        <w:rPr>
          <w:rFonts w:ascii="Arial" w:hAnsi="Arial" w:cs="Arial"/>
          <w:color w:val="000000"/>
        </w:rPr>
      </w:pPr>
      <w:bookmarkStart w:id="1" w:name="dfaslyiygd"/>
      <w:bookmarkStart w:id="2" w:name="bssPhr9"/>
      <w:bookmarkStart w:id="3" w:name="tat_5_zrt_4"/>
      <w:bookmarkEnd w:id="1"/>
      <w:bookmarkEnd w:id="2"/>
      <w:bookmarkEnd w:id="3"/>
      <w:r>
        <w:rPr>
          <w:rFonts w:ascii="Arial" w:hAnsi="Arial" w:cs="Arial"/>
          <w:color w:val="000000"/>
        </w:rPr>
        <w:t>Принят</w:t>
      </w:r>
      <w:r>
        <w:rPr>
          <w:rFonts w:ascii="Arial" w:hAnsi="Arial" w:cs="Arial"/>
          <w:color w:val="000000"/>
        </w:rPr>
        <w:br/>
      </w:r>
      <w:bookmarkStart w:id="4" w:name="tat_5_zrt_15"/>
      <w:bookmarkEnd w:id="4"/>
      <w:r>
        <w:rPr>
          <w:rFonts w:ascii="Arial" w:hAnsi="Arial" w:cs="Arial"/>
          <w:color w:val="000000"/>
        </w:rPr>
        <w:t>Государственным Советом</w:t>
      </w:r>
      <w:r>
        <w:rPr>
          <w:rFonts w:ascii="Arial" w:hAnsi="Arial" w:cs="Arial"/>
          <w:color w:val="000000"/>
        </w:rPr>
        <w:br/>
      </w:r>
      <w:bookmarkStart w:id="5" w:name="tat_5_zrt_16"/>
      <w:bookmarkEnd w:id="5"/>
      <w:r>
        <w:rPr>
          <w:rFonts w:ascii="Arial" w:hAnsi="Arial" w:cs="Arial"/>
          <w:color w:val="000000"/>
        </w:rPr>
        <w:t>Республики Татарстан</w:t>
      </w:r>
      <w:r>
        <w:rPr>
          <w:rFonts w:ascii="Arial" w:hAnsi="Arial" w:cs="Arial"/>
          <w:color w:val="000000"/>
        </w:rPr>
        <w:br/>
      </w:r>
      <w:bookmarkStart w:id="6" w:name="tat_5_zrt_17"/>
      <w:bookmarkEnd w:id="6"/>
      <w:r>
        <w:rPr>
          <w:rFonts w:ascii="Arial" w:hAnsi="Arial" w:cs="Arial"/>
          <w:color w:val="000000"/>
        </w:rPr>
        <w:t>11 февраля 2016 года</w:t>
      </w:r>
    </w:p>
    <w:p w:rsidR="000A76E3" w:rsidRDefault="000A76E3" w:rsidP="000A76E3">
      <w:pPr>
        <w:pStyle w:val="a3"/>
        <w:shd w:val="clear" w:color="auto" w:fill="FFFFFF"/>
        <w:spacing w:before="0" w:beforeAutospacing="0" w:after="450" w:afterAutospacing="0" w:line="390" w:lineRule="atLeast"/>
        <w:rPr>
          <w:rFonts w:ascii="Arial" w:hAnsi="Arial" w:cs="Arial"/>
          <w:color w:val="000000"/>
        </w:rPr>
      </w:pPr>
      <w:bookmarkStart w:id="7" w:name="dfasu6bvzb"/>
      <w:bookmarkStart w:id="8" w:name="bssPhr10"/>
      <w:bookmarkStart w:id="9" w:name="tat_5_zrt_5"/>
      <w:bookmarkEnd w:id="7"/>
      <w:bookmarkEnd w:id="8"/>
      <w:bookmarkEnd w:id="9"/>
      <w:r>
        <w:rPr>
          <w:rFonts w:ascii="Arial" w:hAnsi="Arial" w:cs="Arial"/>
          <w:color w:val="000000"/>
        </w:rPr>
        <w:t>    </w:t>
      </w:r>
      <w:r>
        <w:rPr>
          <w:rFonts w:ascii="Arial" w:hAnsi="Arial" w:cs="Arial"/>
          <w:b/>
          <w:bCs/>
          <w:color w:val="000000"/>
        </w:rPr>
        <w:t>Статья 1</w:t>
      </w:r>
    </w:p>
    <w:p w:rsidR="000A76E3" w:rsidRDefault="000A76E3" w:rsidP="000A76E3">
      <w:pPr>
        <w:pStyle w:val="a3"/>
        <w:shd w:val="clear" w:color="auto" w:fill="FFFFFF"/>
        <w:spacing w:before="0" w:beforeAutospacing="0" w:after="450" w:afterAutospacing="0" w:line="390" w:lineRule="atLeast"/>
        <w:rPr>
          <w:rFonts w:ascii="Arial" w:hAnsi="Arial" w:cs="Arial"/>
          <w:color w:val="000000"/>
        </w:rPr>
      </w:pPr>
      <w:bookmarkStart w:id="10" w:name="dfas9xxqqn"/>
      <w:bookmarkStart w:id="11" w:name="bssPhr11"/>
      <w:bookmarkStart w:id="12" w:name="tat_5_zrt_6"/>
      <w:bookmarkEnd w:id="10"/>
      <w:bookmarkEnd w:id="11"/>
      <w:bookmarkEnd w:id="12"/>
      <w:r>
        <w:rPr>
          <w:rFonts w:ascii="Arial" w:hAnsi="Arial" w:cs="Arial"/>
          <w:color w:val="000000"/>
        </w:rPr>
        <w:t xml:space="preserve">    1. Установить налоговую ставку по налогу на прибыль организаций, подлежащему зачислению в бюджет Республики Татарстан, для резидентов территорий опережающего социально-экономического развития, созданных на территориях </w:t>
      </w:r>
      <w:proofErr w:type="spellStart"/>
      <w:r>
        <w:rPr>
          <w:rFonts w:ascii="Arial" w:hAnsi="Arial" w:cs="Arial"/>
          <w:color w:val="000000"/>
        </w:rPr>
        <w:t>монопрофильных</w:t>
      </w:r>
      <w:proofErr w:type="spellEnd"/>
      <w:r>
        <w:rPr>
          <w:rFonts w:ascii="Arial" w:hAnsi="Arial" w:cs="Arial"/>
          <w:color w:val="000000"/>
        </w:rPr>
        <w:t xml:space="preserve"> муниципальных образовании (моногородов) Республики Татарстан (далее – резиденты), в отношении прибыли, полученной от деятельности, осуществляемой при исполнении соглашений об осуществлении деятельности на территории опережающего социально-экономического развития, в размере:</w:t>
      </w:r>
    </w:p>
    <w:p w:rsidR="000A76E3" w:rsidRDefault="000A76E3" w:rsidP="000A76E3">
      <w:pPr>
        <w:pStyle w:val="a3"/>
        <w:shd w:val="clear" w:color="auto" w:fill="FFFFFF"/>
        <w:spacing w:before="0" w:beforeAutospacing="0" w:after="450" w:afterAutospacing="0" w:line="390" w:lineRule="atLeast"/>
        <w:rPr>
          <w:rFonts w:ascii="Arial" w:hAnsi="Arial" w:cs="Arial"/>
          <w:color w:val="000000"/>
        </w:rPr>
      </w:pPr>
      <w:bookmarkStart w:id="13" w:name="dfasgbe639"/>
      <w:bookmarkStart w:id="14" w:name="bssPhr12"/>
      <w:bookmarkStart w:id="15" w:name="tat_5_zrt_7"/>
      <w:bookmarkEnd w:id="13"/>
      <w:bookmarkEnd w:id="14"/>
      <w:bookmarkEnd w:id="15"/>
      <w:r>
        <w:rPr>
          <w:rFonts w:ascii="Arial" w:hAnsi="Arial" w:cs="Arial"/>
          <w:color w:val="000000"/>
        </w:rPr>
        <w:t>    5 процентов - в течение пяти налоговых периодов начиная с налогового периода, в котором в соответствии с данными налогового учета была получена первая прибыль от деятельности, осуществляемой при исполнении соглашений об осуществлении деятельности на территории опережающего социально-экономического развития;</w:t>
      </w:r>
    </w:p>
    <w:p w:rsidR="000A76E3" w:rsidRDefault="000A76E3" w:rsidP="000A76E3">
      <w:pPr>
        <w:pStyle w:val="a3"/>
        <w:shd w:val="clear" w:color="auto" w:fill="FFFFFF"/>
        <w:spacing w:before="0" w:beforeAutospacing="0" w:after="450" w:afterAutospacing="0" w:line="390" w:lineRule="atLeast"/>
        <w:rPr>
          <w:rFonts w:ascii="Arial" w:hAnsi="Arial" w:cs="Arial"/>
          <w:color w:val="000000"/>
        </w:rPr>
      </w:pPr>
      <w:bookmarkStart w:id="16" w:name="dfasy759tr"/>
      <w:bookmarkStart w:id="17" w:name="bssPhr13"/>
      <w:bookmarkStart w:id="18" w:name="tat_5_zrt_8"/>
      <w:bookmarkEnd w:id="16"/>
      <w:bookmarkEnd w:id="17"/>
      <w:bookmarkEnd w:id="18"/>
      <w:r>
        <w:rPr>
          <w:rFonts w:ascii="Arial" w:hAnsi="Arial" w:cs="Arial"/>
          <w:color w:val="000000"/>
        </w:rPr>
        <w:t>    10 процентов - с шестого по десятый пилотный период включительно начиная с налогового периода, в котором в соответствии с данными налогового учета была получена первая прибыль от деятельности, осуществляемой при исполнении соглашений об осуществлении деятельности на территории опережающего социально-экономического развития,</w:t>
      </w:r>
    </w:p>
    <w:p w:rsidR="000A76E3" w:rsidRDefault="000A76E3" w:rsidP="000A76E3">
      <w:pPr>
        <w:pStyle w:val="a3"/>
        <w:shd w:val="clear" w:color="auto" w:fill="FFFFFF"/>
        <w:spacing w:before="0" w:beforeAutospacing="0" w:after="450" w:afterAutospacing="0" w:line="390" w:lineRule="atLeast"/>
        <w:rPr>
          <w:rFonts w:ascii="Arial" w:hAnsi="Arial" w:cs="Arial"/>
          <w:color w:val="000000"/>
        </w:rPr>
      </w:pPr>
      <w:bookmarkStart w:id="19" w:name="dfasyihq5q"/>
      <w:bookmarkStart w:id="20" w:name="bssPhr14"/>
      <w:bookmarkStart w:id="21" w:name="tat_5_zrt_9"/>
      <w:bookmarkEnd w:id="19"/>
      <w:bookmarkEnd w:id="20"/>
      <w:bookmarkEnd w:id="21"/>
      <w:r>
        <w:rPr>
          <w:rFonts w:ascii="Arial" w:hAnsi="Arial" w:cs="Arial"/>
          <w:color w:val="000000"/>
        </w:rPr>
        <w:t xml:space="preserve">    2. В случае, </w:t>
      </w:r>
      <w:r>
        <w:rPr>
          <w:rFonts w:ascii="Arial" w:hAnsi="Arial" w:cs="Arial"/>
          <w:color w:val="000000"/>
        </w:rPr>
        <w:t>если</w:t>
      </w:r>
      <w:r>
        <w:rPr>
          <w:rFonts w:ascii="Arial" w:hAnsi="Arial" w:cs="Arial"/>
          <w:color w:val="000000"/>
        </w:rPr>
        <w:t xml:space="preserve"> резидент не получил прибыль от деятельности, осуществляемой при исполнении соглашений об осуществлении деятельности на </w:t>
      </w:r>
      <w:r>
        <w:rPr>
          <w:rFonts w:ascii="Arial" w:hAnsi="Arial" w:cs="Arial"/>
          <w:color w:val="000000"/>
        </w:rPr>
        <w:lastRenderedPageBreak/>
        <w:t>территории опережающего социально-экономического развития, в течение трех налоговых периодов начиная с налогового периода, в котором такой налогоплательщик был включен в реестр резидентов, сроки, предусмотренные частью 1 настоящей статьи, начинают исчисляться с четвертого налогового периода, считая с того налогового периода, в котором такой участник был включен в реестр резидентов.</w:t>
      </w:r>
    </w:p>
    <w:p w:rsidR="000A76E3" w:rsidRDefault="000A76E3" w:rsidP="000A76E3">
      <w:pPr>
        <w:pStyle w:val="a3"/>
        <w:shd w:val="clear" w:color="auto" w:fill="FFFFFF"/>
        <w:spacing w:before="0" w:beforeAutospacing="0" w:after="450" w:afterAutospacing="0" w:line="390" w:lineRule="atLeast"/>
        <w:rPr>
          <w:rFonts w:ascii="Arial" w:hAnsi="Arial" w:cs="Arial"/>
          <w:color w:val="000000"/>
        </w:rPr>
      </w:pPr>
      <w:bookmarkStart w:id="22" w:name="dfasvsfxbx"/>
      <w:bookmarkStart w:id="23" w:name="bssPhr15"/>
      <w:bookmarkStart w:id="24" w:name="tat_5_zrt_10"/>
      <w:bookmarkEnd w:id="22"/>
      <w:bookmarkEnd w:id="23"/>
      <w:bookmarkEnd w:id="24"/>
      <w:r>
        <w:rPr>
          <w:rFonts w:ascii="Arial" w:hAnsi="Arial" w:cs="Arial"/>
          <w:color w:val="000000"/>
        </w:rPr>
        <w:t>    3. Налоговые ставки, установленные частью 1 настоящей статьи, применяются при условии ведения резидентами раздельного учета доходов (расходов), полученных (понесенных) от деятельности, осуществляемой при исполнении соглашений об осуществлении деятельности на территории опережающего социально-экономического развития, и доходов (расходов), полученных (понесенных) при осуществлении иной деятельности.</w:t>
      </w:r>
    </w:p>
    <w:p w:rsidR="000A76E3" w:rsidRDefault="000A76E3" w:rsidP="000A76E3">
      <w:pPr>
        <w:pStyle w:val="a3"/>
        <w:shd w:val="clear" w:color="auto" w:fill="FFFFFF"/>
        <w:spacing w:before="0" w:beforeAutospacing="0" w:after="450" w:afterAutospacing="0" w:line="390" w:lineRule="atLeast"/>
        <w:rPr>
          <w:rFonts w:ascii="Arial" w:hAnsi="Arial" w:cs="Arial"/>
          <w:color w:val="000000"/>
        </w:rPr>
      </w:pPr>
      <w:bookmarkStart w:id="25" w:name="dfasu0ftxu"/>
      <w:bookmarkStart w:id="26" w:name="bssPhr16"/>
      <w:bookmarkStart w:id="27" w:name="tat_5_zrt_11"/>
      <w:bookmarkEnd w:id="25"/>
      <w:bookmarkEnd w:id="26"/>
      <w:bookmarkEnd w:id="27"/>
      <w:r>
        <w:rPr>
          <w:rFonts w:ascii="Arial" w:hAnsi="Arial" w:cs="Arial"/>
          <w:color w:val="000000"/>
        </w:rPr>
        <w:t>    </w:t>
      </w:r>
      <w:r>
        <w:rPr>
          <w:rFonts w:ascii="Arial" w:hAnsi="Arial" w:cs="Arial"/>
          <w:b/>
          <w:bCs/>
          <w:color w:val="000000"/>
        </w:rPr>
        <w:t>Статья 2</w:t>
      </w:r>
    </w:p>
    <w:p w:rsidR="000A76E3" w:rsidRDefault="000A76E3" w:rsidP="000A76E3">
      <w:pPr>
        <w:pStyle w:val="a3"/>
        <w:shd w:val="clear" w:color="auto" w:fill="FFFFFF"/>
        <w:spacing w:before="0" w:beforeAutospacing="0" w:after="450" w:afterAutospacing="0" w:line="390" w:lineRule="atLeast"/>
        <w:rPr>
          <w:rFonts w:ascii="Arial" w:hAnsi="Arial" w:cs="Arial"/>
          <w:color w:val="000000"/>
        </w:rPr>
      </w:pPr>
      <w:bookmarkStart w:id="28" w:name="dfas93ggr7"/>
      <w:bookmarkStart w:id="29" w:name="bssPhr17"/>
      <w:bookmarkStart w:id="30" w:name="tat_5_zrt_12"/>
      <w:bookmarkEnd w:id="28"/>
      <w:bookmarkEnd w:id="29"/>
      <w:bookmarkEnd w:id="30"/>
      <w:r>
        <w:rPr>
          <w:rFonts w:ascii="Arial" w:hAnsi="Arial" w:cs="Arial"/>
          <w:color w:val="000000"/>
        </w:rPr>
        <w:t>    Настоящий Закон вступает в силу со дня его официального опубликования и распространяется на правоотношения, возникшие с 1 января 2016 года.</w:t>
      </w:r>
    </w:p>
    <w:p w:rsidR="000A76E3" w:rsidRDefault="000A76E3" w:rsidP="000A76E3">
      <w:pPr>
        <w:pStyle w:val="a3"/>
        <w:shd w:val="clear" w:color="auto" w:fill="FFFFFF"/>
        <w:spacing w:before="0" w:beforeAutospacing="0" w:after="450" w:afterAutospacing="0" w:line="390" w:lineRule="atLeast"/>
        <w:jc w:val="right"/>
        <w:rPr>
          <w:rFonts w:ascii="Arial" w:hAnsi="Arial" w:cs="Arial"/>
          <w:color w:val="000000"/>
        </w:rPr>
      </w:pPr>
      <w:bookmarkStart w:id="31" w:name="dfasuuhsa1"/>
      <w:bookmarkStart w:id="32" w:name="bssPhr18"/>
      <w:bookmarkStart w:id="33" w:name="tat_5_zrt_13"/>
      <w:bookmarkEnd w:id="31"/>
      <w:bookmarkEnd w:id="32"/>
      <w:bookmarkEnd w:id="33"/>
      <w:r>
        <w:rPr>
          <w:rFonts w:ascii="Arial" w:hAnsi="Arial" w:cs="Arial"/>
          <w:color w:val="000000"/>
        </w:rPr>
        <w:t>Президент</w:t>
      </w:r>
      <w:r>
        <w:rPr>
          <w:rFonts w:ascii="Arial" w:hAnsi="Arial" w:cs="Arial"/>
          <w:color w:val="000000"/>
        </w:rPr>
        <w:br/>
      </w:r>
      <w:bookmarkStart w:id="34" w:name="tat_5_zrt_18"/>
      <w:bookmarkEnd w:id="34"/>
      <w:r>
        <w:rPr>
          <w:rFonts w:ascii="Arial" w:hAnsi="Arial" w:cs="Arial"/>
          <w:color w:val="000000"/>
        </w:rPr>
        <w:t>Республики Татарстан</w:t>
      </w:r>
      <w:r>
        <w:rPr>
          <w:rFonts w:ascii="Arial" w:hAnsi="Arial" w:cs="Arial"/>
          <w:color w:val="000000"/>
        </w:rPr>
        <w:br/>
      </w:r>
      <w:bookmarkStart w:id="35" w:name="tat_5_zrt_19"/>
      <w:bookmarkEnd w:id="35"/>
      <w:r>
        <w:rPr>
          <w:rFonts w:ascii="Arial" w:hAnsi="Arial" w:cs="Arial"/>
          <w:color w:val="000000"/>
        </w:rPr>
        <w:t xml:space="preserve">Р.Н. </w:t>
      </w:r>
      <w:proofErr w:type="spellStart"/>
      <w:r>
        <w:rPr>
          <w:rFonts w:ascii="Arial" w:hAnsi="Arial" w:cs="Arial"/>
          <w:color w:val="000000"/>
        </w:rPr>
        <w:t>Минниханов</w:t>
      </w:r>
      <w:proofErr w:type="spellEnd"/>
    </w:p>
    <w:p w:rsidR="00BC07B6" w:rsidRPr="000A76E3" w:rsidRDefault="000A76E3" w:rsidP="000A76E3"/>
    <w:sectPr w:rsidR="00BC07B6" w:rsidRPr="000A7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920B9"/>
    <w:multiLevelType w:val="multilevel"/>
    <w:tmpl w:val="23A49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F3804"/>
    <w:multiLevelType w:val="multilevel"/>
    <w:tmpl w:val="5868E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8533B4"/>
    <w:multiLevelType w:val="multilevel"/>
    <w:tmpl w:val="8DFEA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372C8"/>
    <w:multiLevelType w:val="multilevel"/>
    <w:tmpl w:val="68DC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165AC8"/>
    <w:multiLevelType w:val="multilevel"/>
    <w:tmpl w:val="04047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6E3"/>
    <w:rsid w:val="000A76E3"/>
    <w:rsid w:val="002676C4"/>
    <w:rsid w:val="00EB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5CC08-24DF-4F45-BE23-C73A96218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A76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A76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A7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A76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0A76E3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4">
    <w:name w:val="Hyperlink"/>
    <w:basedOn w:val="a0"/>
    <w:uiPriority w:val="99"/>
    <w:semiHidden/>
    <w:unhideWhenUsed/>
    <w:rsid w:val="000A76E3"/>
    <w:rPr>
      <w:color w:val="0000FF"/>
      <w:u w:val="single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A76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0A76E3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quick-links-verticalitem">
    <w:name w:val="quick-links-vertical__item"/>
    <w:basedOn w:val="a"/>
    <w:rsid w:val="000A7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uick-links-verticaltext">
    <w:name w:val="quick-links-vertical__text"/>
    <w:basedOn w:val="a0"/>
    <w:rsid w:val="000A76E3"/>
  </w:style>
  <w:style w:type="character" w:customStyle="1" w:styleId="materialscategory-number">
    <w:name w:val="materials__category-number"/>
    <w:basedOn w:val="a0"/>
    <w:rsid w:val="000A76E3"/>
  </w:style>
  <w:style w:type="character" w:customStyle="1" w:styleId="text">
    <w:name w:val="text"/>
    <w:basedOn w:val="a0"/>
    <w:rsid w:val="000A76E3"/>
  </w:style>
  <w:style w:type="character" w:customStyle="1" w:styleId="navigationlink">
    <w:name w:val="navigation__link"/>
    <w:basedOn w:val="a0"/>
    <w:rsid w:val="000A76E3"/>
  </w:style>
  <w:style w:type="character" w:customStyle="1" w:styleId="t-abbr">
    <w:name w:val="t-abbr"/>
    <w:basedOn w:val="a0"/>
    <w:rsid w:val="000A76E3"/>
  </w:style>
  <w:style w:type="character" w:customStyle="1" w:styleId="mobile-menulink-to-all">
    <w:name w:val="mobile-menu__link-to-all"/>
    <w:basedOn w:val="a0"/>
    <w:rsid w:val="000A76E3"/>
  </w:style>
  <w:style w:type="paragraph" w:customStyle="1" w:styleId="h-hidden-mobile">
    <w:name w:val="h-hidden-mobile"/>
    <w:basedOn w:val="a"/>
    <w:rsid w:val="000A76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x-link">
    <w:name w:val="rx-link"/>
    <w:basedOn w:val="a0"/>
    <w:rsid w:val="000A76E3"/>
  </w:style>
  <w:style w:type="paragraph" w:styleId="a5">
    <w:name w:val="Balloon Text"/>
    <w:basedOn w:val="a"/>
    <w:link w:val="a6"/>
    <w:uiPriority w:val="99"/>
    <w:semiHidden/>
    <w:unhideWhenUsed/>
    <w:rsid w:val="000A76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A76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5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463957">
                          <w:marLeft w:val="4350"/>
                          <w:marRight w:val="49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5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98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870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92797">
                                      <w:marLeft w:val="0"/>
                                      <w:marRight w:val="0"/>
                                      <w:marTop w:val="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99405">
                                          <w:marLeft w:val="0"/>
                                          <w:marRight w:val="0"/>
                                          <w:marTop w:val="0"/>
                                          <w:marBottom w:val="3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0624642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8493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23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9834710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6879579">
                      <w:marLeft w:val="-18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913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87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873245">
                                  <w:marLeft w:val="-23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818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397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493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5238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726108">
                                      <w:marLeft w:val="0"/>
                                      <w:marRight w:val="0"/>
                                      <w:marTop w:val="0"/>
                                      <w:marBottom w:val="3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3621886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0273810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9430496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6115772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4705752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3938211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8593330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459246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645205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4305125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43670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975861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4775608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842795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216511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953283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120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3945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3" w:color="E1E1E1"/>
                                <w:left w:val="single" w:sz="6" w:space="15" w:color="E1E1E1"/>
                                <w:bottom w:val="single" w:sz="6" w:space="23" w:color="E1E1E1"/>
                                <w:right w:val="single" w:sz="6" w:space="15" w:color="E1E1E1"/>
                              </w:divBdr>
                            </w:div>
                          </w:divsChild>
                        </w:div>
                        <w:div w:id="493306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409361">
                      <w:marLeft w:val="-4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69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75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62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45224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699686">
                                          <w:marLeft w:val="0"/>
                                          <w:marRight w:val="0"/>
                                          <w:marTop w:val="0"/>
                                          <w:marBottom w:val="21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164509">
                                              <w:marLeft w:val="0"/>
                                              <w:marRight w:val="30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5795361">
                                              <w:marLeft w:val="0"/>
                                              <w:marRight w:val="0"/>
                                              <w:marTop w:val="0"/>
                                              <w:marBottom w:val="3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0500924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12" w:space="21" w:color="E21F27"/>
                            <w:left w:val="single" w:sz="12" w:space="23" w:color="E21F27"/>
                            <w:bottom w:val="single" w:sz="12" w:space="21" w:color="E21F27"/>
                            <w:right w:val="single" w:sz="12" w:space="23" w:color="E21F27"/>
                          </w:divBdr>
                          <w:divsChild>
                            <w:div w:id="34429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89554">
                                  <w:marLeft w:val="0"/>
                                  <w:marRight w:val="0"/>
                                  <w:marTop w:val="0"/>
                                  <w:marBottom w:val="3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074591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68836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67147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70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05223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21" w:color="E1E1E1"/>
                            <w:left w:val="single" w:sz="6" w:space="23" w:color="E1E1E1"/>
                            <w:bottom w:val="single" w:sz="6" w:space="21" w:color="E1E1E1"/>
                            <w:right w:val="single" w:sz="6" w:space="23" w:color="E1E1E1"/>
                          </w:divBdr>
                          <w:divsChild>
                            <w:div w:id="2123567909">
                              <w:marLeft w:val="0"/>
                              <w:marRight w:val="0"/>
                              <w:marTop w:val="0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6260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8256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915827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658252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7732636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655220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024497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31389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957279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422173">
                                  <w:marLeft w:val="0"/>
                                  <w:marRight w:val="0"/>
                                  <w:marTop w:val="0"/>
                                  <w:marBottom w:val="25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74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9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26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6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90754">
                      <w:marLeft w:val="27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90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3D8491"/>
                            <w:left w:val="single" w:sz="6" w:space="30" w:color="126A7A"/>
                            <w:bottom w:val="single" w:sz="6" w:space="3" w:color="004D5B"/>
                            <w:right w:val="single" w:sz="6" w:space="8" w:color="126A7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857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81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02634">
                  <w:marLeft w:val="47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1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414751">
              <w:marLeft w:val="0"/>
              <w:marRight w:val="0"/>
              <w:marTop w:val="15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0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1264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507195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9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42108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09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228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BFBFBF"/>
                                    <w:left w:val="single" w:sz="6" w:space="0" w:color="BFBFBF"/>
                                    <w:bottom w:val="single" w:sz="6" w:space="0" w:color="BFBFBF"/>
                                    <w:right w:val="single" w:sz="6" w:space="0" w:color="BFBFBF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419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98427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186308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87728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119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44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0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VR28</dc:creator>
  <cp:keywords/>
  <dc:description/>
  <cp:lastModifiedBy>VR28</cp:lastModifiedBy>
  <cp:revision>1</cp:revision>
  <cp:lastPrinted>2018-05-22T07:50:00Z</cp:lastPrinted>
  <dcterms:created xsi:type="dcterms:W3CDTF">2018-05-22T07:47:00Z</dcterms:created>
  <dcterms:modified xsi:type="dcterms:W3CDTF">2018-05-22T07:50:00Z</dcterms:modified>
</cp:coreProperties>
</file>