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9DA26" w14:textId="77777777" w:rsidR="00C6584C" w:rsidRDefault="00C6584C" w:rsidP="00487257">
      <w:pPr>
        <w:pStyle w:val="a3"/>
        <w:spacing w:after="0"/>
        <w:ind w:left="0" w:firstLine="6237"/>
        <w:rPr>
          <w:sz w:val="20"/>
          <w:szCs w:val="20"/>
        </w:rPr>
      </w:pPr>
      <w:r>
        <w:rPr>
          <w:sz w:val="20"/>
          <w:szCs w:val="20"/>
        </w:rPr>
        <w:t>Приложение 1 к приказу</w:t>
      </w:r>
    </w:p>
    <w:p w14:paraId="7562A7E9" w14:textId="77777777" w:rsidR="003C68C8" w:rsidRDefault="003C68C8" w:rsidP="00487257">
      <w:pPr>
        <w:pStyle w:val="a3"/>
        <w:spacing w:after="0"/>
        <w:ind w:left="0" w:firstLine="6237"/>
        <w:rPr>
          <w:sz w:val="20"/>
          <w:szCs w:val="20"/>
        </w:rPr>
      </w:pPr>
      <w:r>
        <w:rPr>
          <w:sz w:val="20"/>
          <w:szCs w:val="20"/>
        </w:rPr>
        <w:t>Департамента инвестиционной и</w:t>
      </w:r>
    </w:p>
    <w:p w14:paraId="64D09A1E" w14:textId="77777777" w:rsidR="003C68C8" w:rsidRDefault="00C263F0" w:rsidP="00487257">
      <w:pPr>
        <w:pStyle w:val="a3"/>
        <w:spacing w:after="0"/>
        <w:ind w:left="0" w:firstLine="6237"/>
        <w:rPr>
          <w:sz w:val="20"/>
          <w:szCs w:val="20"/>
        </w:rPr>
      </w:pPr>
      <w:r>
        <w:rPr>
          <w:sz w:val="20"/>
          <w:szCs w:val="20"/>
        </w:rPr>
        <w:t>промышленной</w:t>
      </w:r>
      <w:r w:rsidR="003C68C8">
        <w:rPr>
          <w:sz w:val="20"/>
          <w:szCs w:val="20"/>
        </w:rPr>
        <w:t xml:space="preserve"> политики города М</w:t>
      </w:r>
      <w:r>
        <w:rPr>
          <w:sz w:val="20"/>
          <w:szCs w:val="20"/>
        </w:rPr>
        <w:t>осквы</w:t>
      </w:r>
    </w:p>
    <w:p w14:paraId="31B55022" w14:textId="2EB2324E" w:rsidR="00C6584C" w:rsidRPr="00044AB0" w:rsidRDefault="00C6584C" w:rsidP="00487257">
      <w:pPr>
        <w:pStyle w:val="a3"/>
        <w:spacing w:after="0"/>
        <w:ind w:left="0" w:firstLine="6237"/>
        <w:rPr>
          <w:sz w:val="20"/>
          <w:szCs w:val="20"/>
        </w:rPr>
      </w:pPr>
      <w:r w:rsidRPr="00044AB0">
        <w:rPr>
          <w:sz w:val="20"/>
          <w:szCs w:val="20"/>
        </w:rPr>
        <w:t>от «_____»</w:t>
      </w:r>
      <w:r>
        <w:rPr>
          <w:sz w:val="20"/>
          <w:szCs w:val="20"/>
        </w:rPr>
        <w:t xml:space="preserve"> </w:t>
      </w:r>
      <w:r w:rsidRPr="00044AB0">
        <w:rPr>
          <w:sz w:val="20"/>
          <w:szCs w:val="20"/>
        </w:rPr>
        <w:t>_______________20</w:t>
      </w:r>
      <w:r w:rsidR="008E7311">
        <w:rPr>
          <w:sz w:val="20"/>
          <w:szCs w:val="20"/>
        </w:rPr>
        <w:t>2</w:t>
      </w:r>
      <w:r w:rsidR="00E27847">
        <w:rPr>
          <w:sz w:val="20"/>
          <w:szCs w:val="20"/>
        </w:rPr>
        <w:t>2</w:t>
      </w:r>
      <w:r w:rsidRPr="00044AB0">
        <w:rPr>
          <w:sz w:val="20"/>
          <w:szCs w:val="20"/>
        </w:rPr>
        <w:t xml:space="preserve"> г.</w:t>
      </w:r>
    </w:p>
    <w:p w14:paraId="13CFFD06" w14:textId="77777777" w:rsidR="00C6584C" w:rsidRPr="00044AB0" w:rsidRDefault="00C6584C" w:rsidP="00487257">
      <w:pPr>
        <w:pStyle w:val="a3"/>
        <w:spacing w:after="0"/>
        <w:ind w:left="0" w:firstLine="6237"/>
        <w:rPr>
          <w:sz w:val="20"/>
          <w:szCs w:val="20"/>
        </w:rPr>
      </w:pPr>
      <w:r w:rsidRPr="00044AB0">
        <w:rPr>
          <w:sz w:val="20"/>
          <w:szCs w:val="20"/>
        </w:rPr>
        <w:t>№ ____________________________</w:t>
      </w:r>
    </w:p>
    <w:p w14:paraId="2D2A8C66" w14:textId="3A5D948C" w:rsidR="00C6584C" w:rsidRDefault="00C6584C" w:rsidP="00C6584C">
      <w:pPr>
        <w:pStyle w:val="a3"/>
        <w:ind w:left="0"/>
        <w:jc w:val="center"/>
      </w:pPr>
    </w:p>
    <w:p w14:paraId="33188A63" w14:textId="77777777" w:rsidR="00626E9C" w:rsidRDefault="00626E9C" w:rsidP="00C6584C">
      <w:pPr>
        <w:pStyle w:val="a3"/>
        <w:ind w:left="0"/>
        <w:jc w:val="center"/>
      </w:pPr>
    </w:p>
    <w:p w14:paraId="5458E7E4" w14:textId="2E16C3AD" w:rsidR="00C6584C" w:rsidRDefault="00186436" w:rsidP="00186436">
      <w:pPr>
        <w:pStyle w:val="a3"/>
        <w:ind w:left="0"/>
        <w:jc w:val="center"/>
        <w:rPr>
          <w:b/>
        </w:rPr>
      </w:pPr>
      <w:r>
        <w:rPr>
          <w:b/>
        </w:rPr>
        <w:t>Объявление</w:t>
      </w:r>
      <w:r w:rsidRPr="00A41A62">
        <w:rPr>
          <w:b/>
        </w:rPr>
        <w:t xml:space="preserve"> </w:t>
      </w:r>
      <w:r w:rsidR="00C6584C" w:rsidRPr="00A41A62">
        <w:rPr>
          <w:b/>
        </w:rPr>
        <w:t xml:space="preserve">о проведении отбора </w:t>
      </w:r>
      <w:r w:rsidR="008E7311" w:rsidRPr="00A41A62">
        <w:rPr>
          <w:b/>
        </w:rPr>
        <w:t>юридических лиц</w:t>
      </w:r>
      <w:r w:rsidR="00C6584C" w:rsidRPr="00A41A62">
        <w:rPr>
          <w:b/>
        </w:rPr>
        <w:t xml:space="preserve">, </w:t>
      </w:r>
      <w:r w:rsidR="004F5D9B" w:rsidRPr="00A41A62">
        <w:rPr>
          <w:b/>
        </w:rPr>
        <w:t>претендующи</w:t>
      </w:r>
      <w:r w:rsidR="004F5D9B">
        <w:rPr>
          <w:b/>
        </w:rPr>
        <w:t>х</w:t>
      </w:r>
      <w:r w:rsidR="004F5D9B" w:rsidRPr="00A41A62">
        <w:rPr>
          <w:b/>
        </w:rPr>
        <w:t xml:space="preserve"> </w:t>
      </w:r>
      <w:r w:rsidR="00A41A62" w:rsidRPr="00A41A62">
        <w:rPr>
          <w:b/>
        </w:rPr>
        <w:t>на предоставление субсидии из бюджета города Москвы в целях возмещения части затрат по подключению (технологическому присоединению) объектов капитального строительства к системам инженерно-технического обеспечения или увеличению их технологических мощностей</w:t>
      </w:r>
    </w:p>
    <w:p w14:paraId="0EE7FCDB" w14:textId="1910C04D" w:rsidR="002F1E77" w:rsidRPr="00A41A62" w:rsidRDefault="002F1E77" w:rsidP="00186436">
      <w:pPr>
        <w:pStyle w:val="a3"/>
        <w:ind w:left="0"/>
        <w:jc w:val="center"/>
        <w:rPr>
          <w:b/>
        </w:rPr>
      </w:pPr>
      <w:r>
        <w:rPr>
          <w:b/>
        </w:rPr>
        <w:t xml:space="preserve">(Объявление о проведении отбора) </w:t>
      </w:r>
    </w:p>
    <w:p w14:paraId="71C4F090" w14:textId="77777777" w:rsidR="00C6584C" w:rsidRPr="008563B0" w:rsidRDefault="00C6584C" w:rsidP="00C6584C">
      <w:pPr>
        <w:pStyle w:val="a3"/>
        <w:ind w:left="0"/>
        <w:jc w:val="center"/>
        <w:rPr>
          <w:b/>
          <w:bCs/>
          <w:color w:val="000000"/>
        </w:rPr>
      </w:pPr>
    </w:p>
    <w:p w14:paraId="2B4DC33E" w14:textId="2D0190FA" w:rsidR="00C6584C" w:rsidRDefault="00C6584C" w:rsidP="00C6584C">
      <w:pPr>
        <w:pStyle w:val="a3"/>
        <w:spacing w:after="0"/>
        <w:ind w:left="0" w:firstLine="709"/>
        <w:jc w:val="both"/>
      </w:pPr>
      <w:r w:rsidRPr="000A7885">
        <w:rPr>
          <w:b/>
          <w:bCs/>
          <w:color w:val="000000"/>
        </w:rPr>
        <w:t>1.</w:t>
      </w:r>
      <w:r>
        <w:rPr>
          <w:b/>
          <w:bCs/>
          <w:color w:val="000000"/>
        </w:rPr>
        <w:t xml:space="preserve"> </w:t>
      </w:r>
      <w:r w:rsidRPr="000A7885">
        <w:rPr>
          <w:b/>
          <w:bCs/>
          <w:color w:val="000000"/>
        </w:rPr>
        <w:t xml:space="preserve">Организатор отбора: </w:t>
      </w:r>
      <w:r w:rsidRPr="000A7885">
        <w:t xml:space="preserve">Департамент </w:t>
      </w:r>
      <w:r>
        <w:t xml:space="preserve">инвестиционной и промышленной </w:t>
      </w:r>
      <w:r w:rsidRPr="000A7885">
        <w:t>политики города Москвы (далее – Департамент).</w:t>
      </w:r>
    </w:p>
    <w:p w14:paraId="3F7832E7" w14:textId="77777777" w:rsidR="00186436" w:rsidRDefault="00186436" w:rsidP="00186436">
      <w:pPr>
        <w:pStyle w:val="a3"/>
        <w:spacing w:after="0"/>
        <w:ind w:left="0" w:firstLine="709"/>
        <w:jc w:val="both"/>
      </w:pPr>
      <w:r>
        <w:t>Местонахождение</w:t>
      </w:r>
      <w:r w:rsidRPr="000A7885">
        <w:t xml:space="preserve">: </w:t>
      </w:r>
      <w:r w:rsidRPr="00D9542C">
        <w:t xml:space="preserve">123112, г. Москва, </w:t>
      </w:r>
      <w:r>
        <w:t xml:space="preserve">1-й </w:t>
      </w:r>
      <w:r w:rsidRPr="00D9542C">
        <w:t>Красногвардейский проезд, д. 21, стр. 1</w:t>
      </w:r>
      <w:r>
        <w:t>.</w:t>
      </w:r>
    </w:p>
    <w:p w14:paraId="01459805" w14:textId="77777777" w:rsidR="00186436" w:rsidRDefault="00186436" w:rsidP="00186436">
      <w:pPr>
        <w:pStyle w:val="a3"/>
        <w:spacing w:after="0"/>
        <w:ind w:left="0" w:firstLine="709"/>
        <w:jc w:val="both"/>
      </w:pPr>
      <w:r>
        <w:t>Почтовый адрес:</w:t>
      </w:r>
      <w:r w:rsidRPr="006A3CA8">
        <w:t xml:space="preserve"> 123112, г. Москва, 1-й Красногвардейский проезд, д. 21, стр. 1.</w:t>
      </w:r>
    </w:p>
    <w:p w14:paraId="65E5B1F5" w14:textId="77777777" w:rsidR="00186436" w:rsidRDefault="00186436" w:rsidP="00186436">
      <w:pPr>
        <w:pStyle w:val="a3"/>
        <w:spacing w:after="0"/>
        <w:ind w:left="0" w:firstLine="709"/>
        <w:jc w:val="both"/>
      </w:pPr>
      <w:r>
        <w:t xml:space="preserve">Адрес электронной почты Департамента: </w:t>
      </w:r>
      <w:hyperlink r:id="rId6" w:history="1">
        <w:r w:rsidRPr="00EB1934">
          <w:rPr>
            <w:rStyle w:val="af0"/>
            <w:rFonts w:eastAsia="Calibri"/>
          </w:rPr>
          <w:t>dipp@mos.ru</w:t>
        </w:r>
      </w:hyperlink>
      <w:r>
        <w:t xml:space="preserve">. </w:t>
      </w:r>
    </w:p>
    <w:p w14:paraId="37E90269" w14:textId="77777777" w:rsidR="00186436" w:rsidRPr="000A7885" w:rsidRDefault="00186436" w:rsidP="00186436">
      <w:pPr>
        <w:pStyle w:val="a3"/>
        <w:spacing w:after="0"/>
        <w:ind w:left="0" w:firstLine="709"/>
        <w:jc w:val="both"/>
      </w:pPr>
      <w:r w:rsidRPr="000A7885">
        <w:t>Контактные данные: Управление промышленной политики</w:t>
      </w:r>
      <w:r>
        <w:t>.</w:t>
      </w:r>
    </w:p>
    <w:p w14:paraId="0D4D2D99" w14:textId="57CB46D3" w:rsidR="00C6584C" w:rsidRPr="000A7885" w:rsidRDefault="00186436" w:rsidP="00C6584C">
      <w:pPr>
        <w:pStyle w:val="a3"/>
        <w:spacing w:after="0"/>
        <w:ind w:left="0" w:firstLine="709"/>
        <w:jc w:val="both"/>
      </w:pPr>
      <w:r w:rsidRPr="000A7885">
        <w:t xml:space="preserve">Тел.: </w:t>
      </w:r>
      <w:r>
        <w:t>8(</w:t>
      </w:r>
      <w:r w:rsidRPr="000A7885">
        <w:t>495</w:t>
      </w:r>
      <w:r>
        <w:t xml:space="preserve">) </w:t>
      </w:r>
      <w:r w:rsidRPr="000A7885">
        <w:t>620-20-00</w:t>
      </w:r>
      <w:r>
        <w:t>, доб. 22-106; 8(495) 620-20-00, доб. 22-018, 8(495) 620-20-00, доб. 22-061, 8(495) 620-20-00, доб. 22-113.</w:t>
      </w:r>
    </w:p>
    <w:p w14:paraId="43163C53" w14:textId="2C6900B8" w:rsidR="00C6584C" w:rsidRPr="000A7885" w:rsidRDefault="00C6584C" w:rsidP="00C6584C">
      <w:pPr>
        <w:autoSpaceDE w:val="0"/>
        <w:autoSpaceDN w:val="0"/>
        <w:ind w:firstLine="709"/>
        <w:jc w:val="both"/>
        <w:rPr>
          <w:rFonts w:ascii="Times New Roman" w:hAnsi="Times New Roman"/>
          <w:b/>
          <w:bCs/>
          <w:color w:val="000000"/>
          <w:sz w:val="24"/>
          <w:szCs w:val="24"/>
        </w:rPr>
      </w:pPr>
      <w:r w:rsidRPr="000A7885">
        <w:rPr>
          <w:rFonts w:ascii="Times New Roman" w:hAnsi="Times New Roman"/>
          <w:b/>
          <w:bCs/>
          <w:color w:val="000000"/>
          <w:sz w:val="24"/>
          <w:szCs w:val="24"/>
        </w:rPr>
        <w:t>2. Предмет отбора.</w:t>
      </w:r>
    </w:p>
    <w:p w14:paraId="376C18C3" w14:textId="6347EA9F" w:rsidR="002F1E77" w:rsidRDefault="00C6584C" w:rsidP="00186436">
      <w:pPr>
        <w:ind w:firstLine="540"/>
        <w:jc w:val="both"/>
        <w:rPr>
          <w:rFonts w:ascii="Times New Roman" w:hAnsi="Times New Roman"/>
          <w:sz w:val="24"/>
          <w:szCs w:val="24"/>
        </w:rPr>
      </w:pPr>
      <w:r w:rsidRPr="000A7885">
        <w:rPr>
          <w:rFonts w:ascii="Times New Roman" w:hAnsi="Times New Roman"/>
          <w:sz w:val="24"/>
          <w:szCs w:val="24"/>
        </w:rPr>
        <w:t xml:space="preserve">Предметом отбора является </w:t>
      </w:r>
      <w:r w:rsidRPr="000A7885">
        <w:rPr>
          <w:rFonts w:ascii="Times New Roman" w:hAnsi="Times New Roman"/>
          <w:bCs/>
          <w:sz w:val="24"/>
          <w:szCs w:val="24"/>
        </w:rPr>
        <w:t>предоставление субсиди</w:t>
      </w:r>
      <w:r>
        <w:rPr>
          <w:rFonts w:ascii="Times New Roman" w:hAnsi="Times New Roman"/>
          <w:bCs/>
          <w:sz w:val="24"/>
          <w:szCs w:val="24"/>
        </w:rPr>
        <w:t>й</w:t>
      </w:r>
      <w:r w:rsidRPr="000A7885">
        <w:rPr>
          <w:rFonts w:ascii="Times New Roman" w:hAnsi="Times New Roman"/>
          <w:bCs/>
          <w:sz w:val="24"/>
          <w:szCs w:val="24"/>
        </w:rPr>
        <w:t xml:space="preserve"> из бюджета города Москвы </w:t>
      </w:r>
      <w:r w:rsidR="00CE1014" w:rsidRPr="00CE1014">
        <w:rPr>
          <w:rFonts w:ascii="Times New Roman" w:hAnsi="Times New Roman"/>
          <w:sz w:val="24"/>
          <w:szCs w:val="24"/>
        </w:rPr>
        <w:t xml:space="preserve">в целях возмещения </w:t>
      </w:r>
      <w:r w:rsidR="002F1E77" w:rsidRPr="002F1E77">
        <w:rPr>
          <w:rFonts w:ascii="Times New Roman" w:hAnsi="Times New Roman"/>
          <w:sz w:val="24"/>
          <w:szCs w:val="24"/>
        </w:rPr>
        <w:t>части фактически понесенных и документально подтвержденных затрат</w:t>
      </w:r>
      <w:r w:rsidR="002F1E77" w:rsidRPr="002F1E77">
        <w:t xml:space="preserve"> </w:t>
      </w:r>
      <w:r w:rsidR="002F1E77">
        <w:rPr>
          <w:rFonts w:ascii="Times New Roman" w:hAnsi="Times New Roman"/>
          <w:sz w:val="24"/>
          <w:szCs w:val="24"/>
        </w:rPr>
        <w:t>О</w:t>
      </w:r>
      <w:r w:rsidR="002F1E77" w:rsidRPr="002F1E77">
        <w:rPr>
          <w:rFonts w:ascii="Times New Roman" w:hAnsi="Times New Roman"/>
          <w:sz w:val="24"/>
          <w:szCs w:val="24"/>
        </w:rPr>
        <w:t>рганизации по подключению (технологическому присоединению) объектов капитального строительства к системам инженерно-технического обеспечения или увеличению их технологических мощностей, к которым относятся затраты:</w:t>
      </w:r>
    </w:p>
    <w:p w14:paraId="0D9AD2BA" w14:textId="4CABA7CA" w:rsidR="00C6584C" w:rsidRDefault="00C6584C" w:rsidP="00C6584C">
      <w:pPr>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94440B">
        <w:rPr>
          <w:rFonts w:ascii="Times New Roman" w:hAnsi="Times New Roman"/>
          <w:sz w:val="24"/>
          <w:szCs w:val="24"/>
          <w:lang w:eastAsia="ru-RU"/>
        </w:rPr>
        <w:t>н</w:t>
      </w:r>
      <w:r>
        <w:rPr>
          <w:rFonts w:ascii="Times New Roman" w:hAnsi="Times New Roman"/>
          <w:sz w:val="24"/>
          <w:szCs w:val="24"/>
          <w:lang w:eastAsia="ru-RU"/>
        </w:rPr>
        <w:t>а подключение (технологическое присоединение) нового и (или) реконструируемого объекта капитального строительства к системам инженерно-технического обеспечения (электроснабжения, газоснабжения, водоснабжения, водоотведения (в том числе канализации) в соответствии с утвержденными в порядке, установленном законодательством Российской Федерации, тарифами на подключение (технологическое присоединение) и (или) на осуществление в отношении новых и (или) реконструируемых объектов капитального строительства мероприятий, предусмотренных техническими условиями на подключение (технологическое присоединение), включая стоимость проектной документации, разработанной по техническим условиям в рамка</w:t>
      </w:r>
      <w:r w:rsidR="00583F61">
        <w:rPr>
          <w:rFonts w:ascii="Times New Roman" w:hAnsi="Times New Roman"/>
          <w:sz w:val="24"/>
          <w:szCs w:val="24"/>
          <w:lang w:eastAsia="ru-RU"/>
        </w:rPr>
        <w:t>х выполнения мероприятий по технологическому присоединению, по договорам</w:t>
      </w:r>
      <w:r>
        <w:rPr>
          <w:rFonts w:ascii="Times New Roman" w:hAnsi="Times New Roman"/>
          <w:sz w:val="24"/>
          <w:szCs w:val="24"/>
          <w:lang w:eastAsia="ru-RU"/>
        </w:rPr>
        <w:t>, заключенным с ресурсоснабжающими организациями</w:t>
      </w:r>
      <w:r w:rsidR="002F1E77">
        <w:rPr>
          <w:rFonts w:ascii="Times New Roman" w:hAnsi="Times New Roman"/>
          <w:sz w:val="24"/>
          <w:szCs w:val="24"/>
          <w:lang w:eastAsia="ru-RU"/>
        </w:rPr>
        <w:t>;</w:t>
      </w:r>
    </w:p>
    <w:p w14:paraId="28C0E0D3" w14:textId="5C83D7F7" w:rsidR="00C6584C" w:rsidRDefault="00C6584C" w:rsidP="00C6584C">
      <w:pPr>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 на проведение мероприятий по подключению дополнительных технологических мощностей</w:t>
      </w:r>
      <w:r w:rsidR="00583F61">
        <w:rPr>
          <w:rFonts w:ascii="Times New Roman" w:hAnsi="Times New Roman"/>
          <w:sz w:val="24"/>
          <w:szCs w:val="24"/>
          <w:lang w:eastAsia="ru-RU"/>
        </w:rPr>
        <w:t>, включая стоимость проектной документации, разработанной по техническим условиям выполнения мероприятий по подключению дополнительных технологических мощностей,</w:t>
      </w:r>
      <w:r>
        <w:rPr>
          <w:rFonts w:ascii="Times New Roman" w:hAnsi="Times New Roman"/>
          <w:sz w:val="24"/>
          <w:szCs w:val="24"/>
          <w:lang w:eastAsia="ru-RU"/>
        </w:rPr>
        <w:t xml:space="preserve"> в отношении действующих объектов капитального строительства</w:t>
      </w:r>
      <w:r w:rsidR="00583F61">
        <w:rPr>
          <w:rFonts w:ascii="Times New Roman" w:hAnsi="Times New Roman"/>
          <w:sz w:val="24"/>
          <w:szCs w:val="24"/>
          <w:lang w:eastAsia="ru-RU"/>
        </w:rPr>
        <w:t xml:space="preserve"> по договорам, заключенным с ресурсоснабжающими организациями</w:t>
      </w:r>
      <w:r>
        <w:rPr>
          <w:rFonts w:ascii="Times New Roman" w:hAnsi="Times New Roman"/>
          <w:sz w:val="24"/>
          <w:szCs w:val="24"/>
          <w:lang w:eastAsia="ru-RU"/>
        </w:rPr>
        <w:t>.</w:t>
      </w:r>
    </w:p>
    <w:p w14:paraId="0A7DD20D" w14:textId="1464E17C" w:rsidR="00C6584C" w:rsidRDefault="00C6584C" w:rsidP="00C6584C">
      <w:pPr>
        <w:autoSpaceDE w:val="0"/>
        <w:autoSpaceDN w:val="0"/>
        <w:ind w:firstLine="709"/>
        <w:jc w:val="both"/>
        <w:rPr>
          <w:rFonts w:ascii="Times New Roman" w:hAnsi="Times New Roman"/>
          <w:b/>
          <w:bCs/>
          <w:snapToGrid w:val="0"/>
          <w:sz w:val="24"/>
          <w:szCs w:val="24"/>
        </w:rPr>
      </w:pPr>
      <w:r w:rsidRPr="000A7885">
        <w:rPr>
          <w:rFonts w:ascii="Times New Roman" w:hAnsi="Times New Roman"/>
          <w:b/>
          <w:bCs/>
          <w:snapToGrid w:val="0"/>
          <w:sz w:val="24"/>
          <w:szCs w:val="24"/>
        </w:rPr>
        <w:t>3. Участники отбора.</w:t>
      </w:r>
    </w:p>
    <w:p w14:paraId="7D2B19C0" w14:textId="3E32C26C" w:rsidR="002F1E77" w:rsidRDefault="002F1E77" w:rsidP="00C6584C">
      <w:pPr>
        <w:autoSpaceDE w:val="0"/>
        <w:autoSpaceDN w:val="0"/>
        <w:ind w:firstLine="709"/>
        <w:jc w:val="both"/>
        <w:rPr>
          <w:rFonts w:ascii="Times New Roman" w:hAnsi="Times New Roman"/>
          <w:b/>
          <w:bCs/>
          <w:snapToGrid w:val="0"/>
          <w:sz w:val="24"/>
          <w:szCs w:val="24"/>
        </w:rPr>
      </w:pPr>
      <w:r w:rsidRPr="002F1E77">
        <w:rPr>
          <w:rFonts w:ascii="Times New Roman" w:hAnsi="Times New Roman"/>
          <w:b/>
          <w:bCs/>
          <w:snapToGrid w:val="0"/>
          <w:sz w:val="24"/>
          <w:szCs w:val="24"/>
        </w:rPr>
        <w:t>Юридические лица, объектам недвижимого имущества которых присвоен статус промышленного комплекса, индустриального (промышленного) парка, технопарка, промышленного технопарка, юридические лица, которым присвоен статус управляющей компании индустриального (промышленного) парка, технопарка, промышленного технопарка, юридические лица, являющиеся якорными резидентами, резидентами индустриального (промышленного) парка, технопарка, промышленного технопарка, участниками промышленного кластера, юридические лица, реализующие инвестиционные приоритетные проекты города Москвы, иные юридические лица, осуществляющие деятельность в сфере промышленности на территории города Москвы (далее – Организации).</w:t>
      </w:r>
    </w:p>
    <w:p w14:paraId="37E465FB" w14:textId="7050DDDA" w:rsidR="00C6584C" w:rsidRPr="00F31484" w:rsidRDefault="00C6584C" w:rsidP="00C6584C">
      <w:pPr>
        <w:ind w:firstLine="709"/>
        <w:jc w:val="both"/>
        <w:rPr>
          <w:rFonts w:ascii="Times New Roman" w:hAnsi="Times New Roman"/>
          <w:bCs/>
          <w:color w:val="000000"/>
          <w:sz w:val="24"/>
          <w:szCs w:val="24"/>
        </w:rPr>
      </w:pPr>
      <w:r w:rsidRPr="000A7885">
        <w:rPr>
          <w:rFonts w:ascii="Times New Roman" w:hAnsi="Times New Roman"/>
          <w:bCs/>
          <w:color w:val="000000"/>
          <w:sz w:val="24"/>
          <w:szCs w:val="24"/>
        </w:rPr>
        <w:lastRenderedPageBreak/>
        <w:t xml:space="preserve">Требования к </w:t>
      </w:r>
      <w:r w:rsidR="00DD75A0">
        <w:rPr>
          <w:rFonts w:ascii="Times New Roman" w:hAnsi="Times New Roman"/>
          <w:bCs/>
          <w:color w:val="000000"/>
          <w:sz w:val="24"/>
          <w:szCs w:val="24"/>
        </w:rPr>
        <w:t xml:space="preserve">Организациям, </w:t>
      </w:r>
      <w:r w:rsidRPr="000A7885">
        <w:rPr>
          <w:rFonts w:ascii="Times New Roman" w:hAnsi="Times New Roman"/>
          <w:bCs/>
          <w:color w:val="000000"/>
          <w:sz w:val="24"/>
          <w:szCs w:val="24"/>
        </w:rPr>
        <w:t>претенд</w:t>
      </w:r>
      <w:r w:rsidR="00DD75A0">
        <w:rPr>
          <w:rFonts w:ascii="Times New Roman" w:hAnsi="Times New Roman"/>
          <w:bCs/>
          <w:color w:val="000000"/>
          <w:sz w:val="24"/>
          <w:szCs w:val="24"/>
        </w:rPr>
        <w:t>ующим</w:t>
      </w:r>
      <w:r w:rsidRPr="000A7885">
        <w:rPr>
          <w:rFonts w:ascii="Times New Roman" w:hAnsi="Times New Roman"/>
          <w:bCs/>
          <w:color w:val="000000"/>
          <w:sz w:val="24"/>
          <w:szCs w:val="24"/>
        </w:rPr>
        <w:t xml:space="preserve"> на получение субсидий</w:t>
      </w:r>
      <w:r w:rsidR="00DD75A0">
        <w:rPr>
          <w:rFonts w:ascii="Times New Roman" w:hAnsi="Times New Roman"/>
          <w:bCs/>
          <w:color w:val="000000"/>
          <w:sz w:val="24"/>
          <w:szCs w:val="24"/>
        </w:rPr>
        <w:t>,</w:t>
      </w:r>
      <w:r w:rsidRPr="000A7885">
        <w:rPr>
          <w:rFonts w:ascii="Times New Roman" w:hAnsi="Times New Roman"/>
          <w:bCs/>
          <w:color w:val="000000"/>
          <w:sz w:val="24"/>
          <w:szCs w:val="24"/>
        </w:rPr>
        <w:t xml:space="preserve"> установлены пункт</w:t>
      </w:r>
      <w:r>
        <w:rPr>
          <w:rFonts w:ascii="Times New Roman" w:hAnsi="Times New Roman"/>
          <w:bCs/>
          <w:color w:val="000000"/>
          <w:sz w:val="24"/>
          <w:szCs w:val="24"/>
        </w:rPr>
        <w:t>ом</w:t>
      </w:r>
      <w:r w:rsidRPr="000A7885">
        <w:rPr>
          <w:rFonts w:ascii="Times New Roman" w:hAnsi="Times New Roman"/>
          <w:sz w:val="24"/>
          <w:szCs w:val="24"/>
        </w:rPr>
        <w:t xml:space="preserve"> 1.</w:t>
      </w:r>
      <w:r>
        <w:rPr>
          <w:rFonts w:ascii="Times New Roman" w:hAnsi="Times New Roman"/>
          <w:sz w:val="24"/>
          <w:szCs w:val="24"/>
        </w:rPr>
        <w:t>4</w:t>
      </w:r>
      <w:r w:rsidRPr="000A7885">
        <w:rPr>
          <w:rFonts w:ascii="Times New Roman" w:hAnsi="Times New Roman"/>
          <w:sz w:val="24"/>
          <w:szCs w:val="24"/>
        </w:rPr>
        <w:t xml:space="preserve"> </w:t>
      </w:r>
      <w:r w:rsidR="00513E05">
        <w:rPr>
          <w:rFonts w:ascii="Times New Roman" w:hAnsi="Times New Roman"/>
          <w:sz w:val="24"/>
          <w:szCs w:val="24"/>
        </w:rPr>
        <w:t>Порядка, утвержденн</w:t>
      </w:r>
      <w:r w:rsidR="00EF2850">
        <w:rPr>
          <w:rFonts w:ascii="Times New Roman" w:hAnsi="Times New Roman"/>
          <w:sz w:val="24"/>
          <w:szCs w:val="24"/>
        </w:rPr>
        <w:t>ого</w:t>
      </w:r>
      <w:r w:rsidR="00513E05">
        <w:rPr>
          <w:rFonts w:ascii="Times New Roman" w:hAnsi="Times New Roman"/>
          <w:sz w:val="24"/>
          <w:szCs w:val="24"/>
        </w:rPr>
        <w:t xml:space="preserve"> </w:t>
      </w:r>
      <w:r w:rsidRPr="000A7885">
        <w:rPr>
          <w:rFonts w:ascii="Times New Roman" w:hAnsi="Times New Roman"/>
          <w:sz w:val="24"/>
          <w:szCs w:val="24"/>
        </w:rPr>
        <w:t>приложени</w:t>
      </w:r>
      <w:r w:rsidR="00513E05">
        <w:rPr>
          <w:rFonts w:ascii="Times New Roman" w:hAnsi="Times New Roman"/>
          <w:sz w:val="24"/>
          <w:szCs w:val="24"/>
        </w:rPr>
        <w:t>ем</w:t>
      </w:r>
      <w:r w:rsidRPr="000A7885">
        <w:rPr>
          <w:rFonts w:ascii="Times New Roman" w:hAnsi="Times New Roman"/>
          <w:sz w:val="24"/>
          <w:szCs w:val="24"/>
        </w:rPr>
        <w:t xml:space="preserve"> </w:t>
      </w:r>
      <w:r>
        <w:rPr>
          <w:rFonts w:ascii="Times New Roman" w:hAnsi="Times New Roman"/>
          <w:sz w:val="24"/>
          <w:szCs w:val="24"/>
        </w:rPr>
        <w:t xml:space="preserve">5 </w:t>
      </w:r>
      <w:r w:rsidRPr="000A7885">
        <w:rPr>
          <w:rFonts w:ascii="Times New Roman" w:hAnsi="Times New Roman"/>
          <w:sz w:val="24"/>
          <w:szCs w:val="24"/>
        </w:rPr>
        <w:t>к постановлению Правительства Москвы от 20 апреля 2012 г.№ 152-ПП «Об утверждении порядков предоставления субсидий из бюджета города Москвы организациям, осуществляющим на территории города Москвы деятельность в сфере промышленности»</w:t>
      </w:r>
      <w:r>
        <w:rPr>
          <w:rFonts w:ascii="Times New Roman" w:hAnsi="Times New Roman"/>
          <w:sz w:val="24"/>
          <w:szCs w:val="24"/>
        </w:rPr>
        <w:t xml:space="preserve"> (далее – Постановление)</w:t>
      </w:r>
      <w:r>
        <w:rPr>
          <w:rFonts w:ascii="Times New Roman" w:hAnsi="Times New Roman"/>
          <w:sz w:val="26"/>
          <w:szCs w:val="26"/>
        </w:rPr>
        <w:t>.</w:t>
      </w:r>
    </w:p>
    <w:p w14:paraId="286478C8" w14:textId="431B450E" w:rsidR="00186436" w:rsidRPr="000A7885" w:rsidRDefault="00C6584C" w:rsidP="00C6584C">
      <w:pPr>
        <w:ind w:firstLine="709"/>
        <w:jc w:val="both"/>
        <w:rPr>
          <w:rFonts w:ascii="Times New Roman" w:hAnsi="Times New Roman"/>
          <w:b/>
          <w:bCs/>
          <w:color w:val="000000"/>
          <w:sz w:val="24"/>
          <w:szCs w:val="24"/>
        </w:rPr>
      </w:pPr>
      <w:r w:rsidRPr="000A7885">
        <w:rPr>
          <w:rFonts w:ascii="Times New Roman" w:hAnsi="Times New Roman"/>
          <w:b/>
          <w:bCs/>
          <w:color w:val="000000"/>
          <w:sz w:val="24"/>
          <w:szCs w:val="24"/>
        </w:rPr>
        <w:t>4. Источник финансирования.</w:t>
      </w:r>
    </w:p>
    <w:p w14:paraId="7D23914C" w14:textId="78D0A8CF" w:rsidR="00513E05" w:rsidRDefault="00C6584C" w:rsidP="00C6584C">
      <w:pPr>
        <w:autoSpaceDE w:val="0"/>
        <w:autoSpaceDN w:val="0"/>
        <w:ind w:firstLine="709"/>
        <w:jc w:val="both"/>
        <w:rPr>
          <w:rFonts w:ascii="Times New Roman" w:hAnsi="Times New Roman"/>
          <w:sz w:val="24"/>
          <w:szCs w:val="24"/>
        </w:rPr>
      </w:pPr>
      <w:r w:rsidRPr="000A7885">
        <w:rPr>
          <w:rFonts w:ascii="Times New Roman" w:hAnsi="Times New Roman"/>
          <w:sz w:val="24"/>
          <w:szCs w:val="24"/>
        </w:rPr>
        <w:t>Субсидии предоставляются Департаментом</w:t>
      </w:r>
      <w:r>
        <w:rPr>
          <w:rFonts w:ascii="Times New Roman" w:hAnsi="Times New Roman"/>
          <w:sz w:val="24"/>
          <w:szCs w:val="24"/>
        </w:rPr>
        <w:t xml:space="preserve"> за счет средств </w:t>
      </w:r>
      <w:r w:rsidRPr="000A7885">
        <w:rPr>
          <w:rFonts w:ascii="Times New Roman" w:hAnsi="Times New Roman"/>
          <w:sz w:val="24"/>
          <w:szCs w:val="24"/>
        </w:rPr>
        <w:t xml:space="preserve">бюджета города Москвы, предусмотренных Департаменту </w:t>
      </w:r>
      <w:r w:rsidR="0014340F">
        <w:rPr>
          <w:rFonts w:ascii="Times New Roman" w:hAnsi="Times New Roman"/>
          <w:sz w:val="24"/>
          <w:szCs w:val="24"/>
        </w:rPr>
        <w:t>в 2022 году</w:t>
      </w:r>
      <w:r w:rsidRPr="00746258">
        <w:rPr>
          <w:rFonts w:ascii="Times New Roman" w:hAnsi="Times New Roman"/>
          <w:sz w:val="24"/>
          <w:szCs w:val="24"/>
        </w:rPr>
        <w:t xml:space="preserve"> и плановом периоде 20</w:t>
      </w:r>
      <w:r w:rsidR="004E0350">
        <w:rPr>
          <w:rFonts w:ascii="Times New Roman" w:hAnsi="Times New Roman"/>
          <w:sz w:val="24"/>
          <w:szCs w:val="24"/>
        </w:rPr>
        <w:t>2</w:t>
      </w:r>
      <w:r w:rsidR="0014340F">
        <w:rPr>
          <w:rFonts w:ascii="Times New Roman" w:hAnsi="Times New Roman"/>
          <w:sz w:val="24"/>
          <w:szCs w:val="24"/>
        </w:rPr>
        <w:t>3</w:t>
      </w:r>
      <w:r>
        <w:rPr>
          <w:rFonts w:ascii="Times New Roman" w:hAnsi="Times New Roman"/>
          <w:sz w:val="24"/>
          <w:szCs w:val="24"/>
        </w:rPr>
        <w:t xml:space="preserve"> и 202</w:t>
      </w:r>
      <w:r w:rsidR="0014340F">
        <w:rPr>
          <w:rFonts w:ascii="Times New Roman" w:hAnsi="Times New Roman"/>
          <w:sz w:val="24"/>
          <w:szCs w:val="24"/>
        </w:rPr>
        <w:t>4</w:t>
      </w:r>
      <w:r>
        <w:rPr>
          <w:rFonts w:ascii="Times New Roman" w:hAnsi="Times New Roman"/>
          <w:sz w:val="24"/>
          <w:szCs w:val="24"/>
        </w:rPr>
        <w:t xml:space="preserve"> </w:t>
      </w:r>
      <w:r w:rsidRPr="00201DAC">
        <w:rPr>
          <w:rFonts w:ascii="Times New Roman" w:hAnsi="Times New Roman"/>
          <w:sz w:val="24"/>
          <w:szCs w:val="24"/>
        </w:rPr>
        <w:t>годов</w:t>
      </w:r>
      <w:r w:rsidR="00201DAC" w:rsidRPr="00201DAC">
        <w:rPr>
          <w:rFonts w:ascii="Times New Roman" w:hAnsi="Times New Roman"/>
          <w:sz w:val="24"/>
          <w:szCs w:val="24"/>
        </w:rPr>
        <w:t xml:space="preserve"> </w:t>
      </w:r>
      <w:r w:rsidR="00201DAC" w:rsidRPr="007801B1">
        <w:rPr>
          <w:rFonts w:ascii="Times New Roman" w:hAnsi="Times New Roman"/>
          <w:sz w:val="24"/>
          <w:szCs w:val="24"/>
        </w:rPr>
        <w:t xml:space="preserve">в соответствии с </w:t>
      </w:r>
      <w:r w:rsidR="00201DAC" w:rsidRPr="007801B1">
        <w:rPr>
          <w:rFonts w:ascii="Times New Roman" w:hAnsi="Times New Roman"/>
          <w:color w:val="000000"/>
          <w:spacing w:val="-6"/>
          <w:sz w:val="24"/>
          <w:szCs w:val="24"/>
        </w:rPr>
        <w:t xml:space="preserve">Законом города Москвы от </w:t>
      </w:r>
      <w:r w:rsidR="0014340F">
        <w:rPr>
          <w:rFonts w:ascii="Times New Roman" w:hAnsi="Times New Roman"/>
          <w:color w:val="000000"/>
          <w:spacing w:val="-6"/>
          <w:sz w:val="24"/>
          <w:szCs w:val="24"/>
        </w:rPr>
        <w:t>24</w:t>
      </w:r>
      <w:r w:rsidR="00201DAC" w:rsidRPr="007801B1">
        <w:rPr>
          <w:rFonts w:ascii="Times New Roman" w:hAnsi="Times New Roman"/>
          <w:color w:val="000000"/>
          <w:spacing w:val="-6"/>
          <w:sz w:val="24"/>
          <w:szCs w:val="24"/>
        </w:rPr>
        <w:t xml:space="preserve"> </w:t>
      </w:r>
      <w:r w:rsidR="0014340F">
        <w:rPr>
          <w:rFonts w:ascii="Times New Roman" w:hAnsi="Times New Roman"/>
          <w:color w:val="000000"/>
          <w:spacing w:val="-6"/>
          <w:sz w:val="24"/>
          <w:szCs w:val="24"/>
        </w:rPr>
        <w:t>ноября</w:t>
      </w:r>
      <w:r w:rsidR="0014340F" w:rsidRPr="007801B1">
        <w:rPr>
          <w:rFonts w:ascii="Times New Roman" w:hAnsi="Times New Roman"/>
          <w:color w:val="000000"/>
          <w:spacing w:val="-6"/>
          <w:sz w:val="24"/>
          <w:szCs w:val="24"/>
        </w:rPr>
        <w:t xml:space="preserve"> </w:t>
      </w:r>
      <w:r w:rsidR="00201DAC" w:rsidRPr="007801B1">
        <w:rPr>
          <w:rFonts w:ascii="Times New Roman" w:hAnsi="Times New Roman"/>
          <w:color w:val="000000"/>
          <w:spacing w:val="-6"/>
          <w:sz w:val="24"/>
          <w:szCs w:val="24"/>
        </w:rPr>
        <w:t>20</w:t>
      </w:r>
      <w:r w:rsidR="007437E5">
        <w:rPr>
          <w:rFonts w:ascii="Times New Roman" w:hAnsi="Times New Roman"/>
          <w:color w:val="000000"/>
          <w:spacing w:val="-6"/>
          <w:sz w:val="24"/>
          <w:szCs w:val="24"/>
        </w:rPr>
        <w:t>2</w:t>
      </w:r>
      <w:r w:rsidR="0014340F">
        <w:rPr>
          <w:rFonts w:ascii="Times New Roman" w:hAnsi="Times New Roman"/>
          <w:color w:val="000000"/>
          <w:spacing w:val="-6"/>
          <w:sz w:val="24"/>
          <w:szCs w:val="24"/>
        </w:rPr>
        <w:t>1</w:t>
      </w:r>
      <w:r w:rsidR="00201DAC" w:rsidRPr="007801B1">
        <w:rPr>
          <w:rFonts w:ascii="Times New Roman" w:hAnsi="Times New Roman"/>
          <w:color w:val="000000"/>
          <w:spacing w:val="-6"/>
          <w:sz w:val="24"/>
          <w:szCs w:val="24"/>
        </w:rPr>
        <w:t xml:space="preserve"> г. № </w:t>
      </w:r>
      <w:r w:rsidR="0014340F">
        <w:rPr>
          <w:rFonts w:ascii="Times New Roman" w:hAnsi="Times New Roman"/>
          <w:color w:val="000000"/>
          <w:spacing w:val="-6"/>
          <w:sz w:val="24"/>
          <w:szCs w:val="24"/>
        </w:rPr>
        <w:t>33</w:t>
      </w:r>
      <w:r w:rsidR="00201DAC" w:rsidRPr="007801B1">
        <w:rPr>
          <w:rFonts w:ascii="Times New Roman" w:hAnsi="Times New Roman"/>
          <w:color w:val="000000"/>
          <w:spacing w:val="-6"/>
          <w:sz w:val="24"/>
          <w:szCs w:val="24"/>
        </w:rPr>
        <w:t xml:space="preserve"> «О бюджете города Москвы на 202</w:t>
      </w:r>
      <w:r w:rsidR="0014340F">
        <w:rPr>
          <w:rFonts w:ascii="Times New Roman" w:hAnsi="Times New Roman"/>
          <w:color w:val="000000"/>
          <w:spacing w:val="-6"/>
          <w:sz w:val="24"/>
          <w:szCs w:val="24"/>
        </w:rPr>
        <w:t>2</w:t>
      </w:r>
      <w:r w:rsidR="00201DAC" w:rsidRPr="007801B1">
        <w:rPr>
          <w:rFonts w:ascii="Times New Roman" w:hAnsi="Times New Roman"/>
          <w:color w:val="000000"/>
          <w:spacing w:val="-6"/>
          <w:sz w:val="24"/>
          <w:szCs w:val="24"/>
        </w:rPr>
        <w:t xml:space="preserve"> год и плановый период 202</w:t>
      </w:r>
      <w:r w:rsidR="0014340F">
        <w:rPr>
          <w:rFonts w:ascii="Times New Roman" w:hAnsi="Times New Roman"/>
          <w:color w:val="000000"/>
          <w:spacing w:val="-6"/>
          <w:sz w:val="24"/>
          <w:szCs w:val="24"/>
        </w:rPr>
        <w:t>3</w:t>
      </w:r>
      <w:r w:rsidR="00201DAC" w:rsidRPr="007801B1">
        <w:rPr>
          <w:rFonts w:ascii="Times New Roman" w:hAnsi="Times New Roman"/>
          <w:color w:val="000000"/>
          <w:spacing w:val="-6"/>
          <w:sz w:val="24"/>
          <w:szCs w:val="24"/>
        </w:rPr>
        <w:t xml:space="preserve"> и 202</w:t>
      </w:r>
      <w:r w:rsidR="0014340F">
        <w:rPr>
          <w:rFonts w:ascii="Times New Roman" w:hAnsi="Times New Roman"/>
          <w:color w:val="000000"/>
          <w:spacing w:val="-6"/>
          <w:sz w:val="24"/>
          <w:szCs w:val="24"/>
        </w:rPr>
        <w:t>4</w:t>
      </w:r>
      <w:r w:rsidR="00201DAC" w:rsidRPr="007801B1">
        <w:rPr>
          <w:rFonts w:ascii="Times New Roman" w:hAnsi="Times New Roman"/>
          <w:color w:val="000000"/>
          <w:spacing w:val="-6"/>
          <w:sz w:val="24"/>
          <w:szCs w:val="24"/>
        </w:rPr>
        <w:t xml:space="preserve"> годов»</w:t>
      </w:r>
      <w:r w:rsidR="00201DAC">
        <w:rPr>
          <w:rFonts w:ascii="Times New Roman" w:hAnsi="Times New Roman"/>
          <w:color w:val="000000"/>
          <w:spacing w:val="-6"/>
          <w:sz w:val="24"/>
          <w:szCs w:val="24"/>
        </w:rPr>
        <w:t>,</w:t>
      </w:r>
      <w:r w:rsidR="00201DAC">
        <w:rPr>
          <w:rFonts w:ascii="Times New Roman" w:hAnsi="Times New Roman"/>
          <w:color w:val="000000"/>
          <w:spacing w:val="-6"/>
          <w:sz w:val="28"/>
          <w:szCs w:val="28"/>
        </w:rPr>
        <w:t xml:space="preserve"> </w:t>
      </w:r>
      <w:r w:rsidRPr="000A7885">
        <w:rPr>
          <w:rFonts w:ascii="Times New Roman" w:hAnsi="Times New Roman"/>
          <w:sz w:val="24"/>
          <w:szCs w:val="24"/>
        </w:rPr>
        <w:t xml:space="preserve">на реализацию </w:t>
      </w:r>
      <w:r>
        <w:rPr>
          <w:rFonts w:ascii="Times New Roman" w:hAnsi="Times New Roman"/>
          <w:sz w:val="24"/>
          <w:szCs w:val="24"/>
        </w:rPr>
        <w:t xml:space="preserve">мероприятия </w:t>
      </w:r>
      <w:r>
        <w:rPr>
          <w:rFonts w:ascii="Times New Roman" w:hAnsi="Times New Roman"/>
          <w:color w:val="000000"/>
          <w:spacing w:val="-6"/>
          <w:sz w:val="24"/>
          <w:szCs w:val="24"/>
        </w:rPr>
        <w:t>«</w:t>
      </w:r>
      <w:r w:rsidR="00612E36" w:rsidRPr="005B0837">
        <w:rPr>
          <w:rFonts w:ascii="Times New Roman" w:hAnsi="Times New Roman"/>
          <w:sz w:val="24"/>
          <w:szCs w:val="24"/>
        </w:rPr>
        <w:t>Финансовая поддержка субъектов малого и среднего предпринимательства, а также организаций, осуществляющих инвестиционную деятельность, деятельность в сферах промышленности и экспорта или оказывающих содействие развитию предпринимательской, экспортной и промышленной деятельности</w:t>
      </w:r>
      <w:r>
        <w:rPr>
          <w:rFonts w:ascii="Times New Roman" w:hAnsi="Times New Roman"/>
          <w:color w:val="000000"/>
          <w:spacing w:val="-6"/>
          <w:sz w:val="24"/>
          <w:szCs w:val="24"/>
        </w:rPr>
        <w:t xml:space="preserve">» </w:t>
      </w:r>
      <w:r w:rsidRPr="001D70EE">
        <w:rPr>
          <w:rFonts w:ascii="Times New Roman" w:hAnsi="Times New Roman"/>
          <w:sz w:val="24"/>
          <w:szCs w:val="24"/>
        </w:rPr>
        <w:t xml:space="preserve">подпрограммы </w:t>
      </w:r>
      <w:r w:rsidRPr="001D70EE">
        <w:rPr>
          <w:rFonts w:ascii="Times New Roman" w:hAnsi="Times New Roman"/>
          <w:color w:val="000000"/>
          <w:spacing w:val="-3"/>
          <w:sz w:val="24"/>
          <w:szCs w:val="24"/>
        </w:rPr>
        <w:t>«Москва – город для бизнеса и ин</w:t>
      </w:r>
      <w:r w:rsidR="00612E36">
        <w:rPr>
          <w:rFonts w:ascii="Times New Roman" w:hAnsi="Times New Roman"/>
          <w:color w:val="000000"/>
          <w:spacing w:val="-3"/>
          <w:sz w:val="24"/>
          <w:szCs w:val="24"/>
        </w:rPr>
        <w:t>вести</w:t>
      </w:r>
      <w:r w:rsidRPr="001D70EE">
        <w:rPr>
          <w:rFonts w:ascii="Times New Roman" w:hAnsi="Times New Roman"/>
          <w:color w:val="000000"/>
          <w:spacing w:val="-3"/>
          <w:sz w:val="24"/>
          <w:szCs w:val="24"/>
        </w:rPr>
        <w:t>ций»</w:t>
      </w:r>
      <w:r w:rsidRPr="001D70EE">
        <w:rPr>
          <w:rFonts w:ascii="Times New Roman" w:hAnsi="Times New Roman"/>
          <w:color w:val="000000"/>
          <w:spacing w:val="-6"/>
          <w:sz w:val="24"/>
          <w:szCs w:val="24"/>
        </w:rPr>
        <w:t xml:space="preserve"> Государственной программы города Москвы «Экономическое развитие и инвестиционная п</w:t>
      </w:r>
      <w:r>
        <w:rPr>
          <w:rFonts w:ascii="Times New Roman" w:hAnsi="Times New Roman"/>
          <w:color w:val="000000"/>
          <w:spacing w:val="-6"/>
          <w:sz w:val="24"/>
          <w:szCs w:val="24"/>
        </w:rPr>
        <w:t>ривлекательность города Москвы»</w:t>
      </w:r>
      <w:r>
        <w:rPr>
          <w:rFonts w:ascii="Times New Roman" w:hAnsi="Times New Roman"/>
          <w:sz w:val="24"/>
          <w:szCs w:val="24"/>
        </w:rPr>
        <w:t>.</w:t>
      </w:r>
      <w:r w:rsidR="00201DAC">
        <w:rPr>
          <w:rFonts w:ascii="Times New Roman" w:hAnsi="Times New Roman"/>
          <w:sz w:val="24"/>
          <w:szCs w:val="24"/>
        </w:rPr>
        <w:t xml:space="preserve"> </w:t>
      </w:r>
    </w:p>
    <w:p w14:paraId="4242549B" w14:textId="37786150" w:rsidR="00513E05" w:rsidRDefault="00C6584C" w:rsidP="00C6584C">
      <w:pPr>
        <w:pStyle w:val="a3"/>
        <w:spacing w:after="0"/>
        <w:ind w:left="0" w:firstLine="709"/>
        <w:jc w:val="both"/>
      </w:pPr>
      <w:r w:rsidRPr="000A7885">
        <w:rPr>
          <w:b/>
        </w:rPr>
        <w:t>5.</w:t>
      </w:r>
      <w:r w:rsidRPr="000A7885">
        <w:t xml:space="preserve"> </w:t>
      </w:r>
      <w:r w:rsidR="00513E05" w:rsidRPr="00513E05">
        <w:rPr>
          <w:b/>
          <w:bCs/>
        </w:rPr>
        <w:t>Прием, отзыв и изменение заявок на предоставление субсидии (далее – заявки).</w:t>
      </w:r>
    </w:p>
    <w:p w14:paraId="7A62349A" w14:textId="57E2C0E9" w:rsidR="005131A9" w:rsidRPr="002A7600" w:rsidRDefault="005131A9" w:rsidP="005131A9">
      <w:pPr>
        <w:ind w:firstLine="709"/>
        <w:jc w:val="both"/>
        <w:rPr>
          <w:rFonts w:ascii="Times New Roman" w:hAnsi="Times New Roman"/>
          <w:sz w:val="24"/>
          <w:szCs w:val="24"/>
        </w:rPr>
      </w:pPr>
      <w:r>
        <w:rPr>
          <w:rFonts w:ascii="Times New Roman" w:hAnsi="Times New Roman"/>
          <w:sz w:val="24"/>
          <w:szCs w:val="24"/>
        </w:rPr>
        <w:t xml:space="preserve">5.1. </w:t>
      </w:r>
      <w:r w:rsidR="00513E05">
        <w:rPr>
          <w:rFonts w:ascii="Times New Roman" w:hAnsi="Times New Roman"/>
          <w:sz w:val="24"/>
          <w:szCs w:val="24"/>
        </w:rPr>
        <w:t>Срок приема</w:t>
      </w:r>
      <w:r w:rsidR="00513E05" w:rsidRPr="000A7885">
        <w:rPr>
          <w:rFonts w:ascii="Times New Roman" w:hAnsi="Times New Roman"/>
          <w:sz w:val="24"/>
          <w:szCs w:val="24"/>
        </w:rPr>
        <w:t xml:space="preserve"> </w:t>
      </w:r>
      <w:r w:rsidRPr="000A7885">
        <w:rPr>
          <w:rFonts w:ascii="Times New Roman" w:hAnsi="Times New Roman"/>
          <w:sz w:val="24"/>
          <w:szCs w:val="24"/>
        </w:rPr>
        <w:t xml:space="preserve">заявок осуществляется </w:t>
      </w:r>
      <w:r w:rsidRPr="00F62C38">
        <w:rPr>
          <w:rFonts w:ascii="Times New Roman" w:hAnsi="Times New Roman"/>
          <w:b/>
          <w:sz w:val="24"/>
          <w:szCs w:val="24"/>
        </w:rPr>
        <w:t xml:space="preserve">с </w:t>
      </w:r>
      <w:r w:rsidR="00513E05">
        <w:rPr>
          <w:rFonts w:ascii="Times New Roman" w:hAnsi="Times New Roman"/>
          <w:b/>
          <w:sz w:val="24"/>
          <w:szCs w:val="24"/>
        </w:rPr>
        <w:t xml:space="preserve">8 августа </w:t>
      </w:r>
      <w:r>
        <w:rPr>
          <w:rFonts w:ascii="Times New Roman" w:hAnsi="Times New Roman"/>
          <w:b/>
          <w:sz w:val="24"/>
          <w:szCs w:val="24"/>
        </w:rPr>
        <w:t xml:space="preserve">2022 </w:t>
      </w:r>
      <w:r w:rsidRPr="00F62C38">
        <w:rPr>
          <w:rFonts w:ascii="Times New Roman" w:hAnsi="Times New Roman"/>
          <w:b/>
          <w:sz w:val="24"/>
          <w:szCs w:val="24"/>
        </w:rPr>
        <w:t xml:space="preserve">года по </w:t>
      </w:r>
      <w:r>
        <w:rPr>
          <w:rFonts w:ascii="Times New Roman" w:hAnsi="Times New Roman"/>
          <w:b/>
          <w:sz w:val="24"/>
          <w:szCs w:val="24"/>
        </w:rPr>
        <w:t xml:space="preserve">30 сентября </w:t>
      </w:r>
      <w:r w:rsidRPr="00F62C38">
        <w:rPr>
          <w:rFonts w:ascii="Times New Roman" w:hAnsi="Times New Roman"/>
          <w:b/>
          <w:sz w:val="24"/>
          <w:szCs w:val="24"/>
        </w:rPr>
        <w:t>20</w:t>
      </w:r>
      <w:r>
        <w:rPr>
          <w:rFonts w:ascii="Times New Roman" w:hAnsi="Times New Roman"/>
          <w:b/>
          <w:sz w:val="24"/>
          <w:szCs w:val="24"/>
        </w:rPr>
        <w:t>24</w:t>
      </w:r>
      <w:r w:rsidRPr="00F62C38">
        <w:rPr>
          <w:rFonts w:ascii="Times New Roman" w:hAnsi="Times New Roman"/>
          <w:b/>
          <w:sz w:val="24"/>
          <w:szCs w:val="24"/>
        </w:rPr>
        <w:t xml:space="preserve"> года включительно</w:t>
      </w:r>
      <w:r w:rsidRPr="000A7885">
        <w:rPr>
          <w:rFonts w:ascii="Times New Roman" w:hAnsi="Times New Roman"/>
          <w:sz w:val="24"/>
          <w:szCs w:val="24"/>
        </w:rPr>
        <w:t xml:space="preserve"> </w:t>
      </w:r>
      <w:r w:rsidRPr="002A7600">
        <w:rPr>
          <w:rFonts w:ascii="Times New Roman" w:hAnsi="Times New Roman"/>
          <w:sz w:val="24"/>
          <w:szCs w:val="24"/>
        </w:rPr>
        <w:t xml:space="preserve">с понедельника по четверг </w:t>
      </w:r>
      <w:r w:rsidRPr="002A7600">
        <w:rPr>
          <w:rFonts w:ascii="Times New Roman" w:hAnsi="Times New Roman"/>
          <w:b/>
          <w:sz w:val="24"/>
          <w:szCs w:val="24"/>
        </w:rPr>
        <w:t>с 9</w:t>
      </w:r>
      <w:r w:rsidRPr="002A7600">
        <w:rPr>
          <w:rFonts w:ascii="Times New Roman" w:hAnsi="Times New Roman"/>
          <w:b/>
          <w:sz w:val="24"/>
          <w:szCs w:val="24"/>
          <w:u w:val="single"/>
          <w:vertAlign w:val="superscript"/>
        </w:rPr>
        <w:t>00</w:t>
      </w:r>
      <w:r w:rsidRPr="002A7600">
        <w:rPr>
          <w:rFonts w:ascii="Times New Roman" w:hAnsi="Times New Roman"/>
          <w:b/>
          <w:sz w:val="24"/>
          <w:szCs w:val="24"/>
        </w:rPr>
        <w:t xml:space="preserve"> до 16</w:t>
      </w:r>
      <w:r w:rsidRPr="002A7600">
        <w:rPr>
          <w:rFonts w:ascii="Times New Roman" w:hAnsi="Times New Roman"/>
          <w:b/>
          <w:sz w:val="24"/>
          <w:szCs w:val="24"/>
          <w:u w:val="single"/>
          <w:vertAlign w:val="superscript"/>
        </w:rPr>
        <w:t>00</w:t>
      </w:r>
      <w:r w:rsidRPr="002A7600">
        <w:rPr>
          <w:rFonts w:ascii="Times New Roman" w:hAnsi="Times New Roman"/>
          <w:sz w:val="24"/>
          <w:szCs w:val="24"/>
        </w:rPr>
        <w:t xml:space="preserve">, в пятницу </w:t>
      </w:r>
      <w:r w:rsidRPr="002A7600">
        <w:rPr>
          <w:rFonts w:ascii="Times New Roman" w:hAnsi="Times New Roman"/>
          <w:b/>
          <w:sz w:val="24"/>
          <w:szCs w:val="24"/>
        </w:rPr>
        <w:t>с 9</w:t>
      </w:r>
      <w:r w:rsidRPr="002A7600">
        <w:rPr>
          <w:rFonts w:ascii="Times New Roman" w:hAnsi="Times New Roman"/>
          <w:b/>
          <w:sz w:val="24"/>
          <w:szCs w:val="24"/>
          <w:u w:val="single"/>
          <w:vertAlign w:val="superscript"/>
        </w:rPr>
        <w:t>00</w:t>
      </w:r>
      <w:r w:rsidRPr="002A7600">
        <w:rPr>
          <w:rFonts w:ascii="Times New Roman" w:hAnsi="Times New Roman"/>
          <w:b/>
          <w:sz w:val="24"/>
          <w:szCs w:val="24"/>
        </w:rPr>
        <w:t xml:space="preserve"> до 15</w:t>
      </w:r>
      <w:r w:rsidRPr="002A7600">
        <w:rPr>
          <w:rFonts w:ascii="Times New Roman" w:hAnsi="Times New Roman"/>
          <w:b/>
          <w:sz w:val="24"/>
          <w:szCs w:val="24"/>
          <w:u w:val="single"/>
          <w:vertAlign w:val="superscript"/>
        </w:rPr>
        <w:t>00</w:t>
      </w:r>
      <w:r w:rsidRPr="002A7600">
        <w:rPr>
          <w:rFonts w:ascii="Times New Roman" w:hAnsi="Times New Roman"/>
          <w:sz w:val="24"/>
          <w:szCs w:val="24"/>
        </w:rPr>
        <w:t xml:space="preserve"> (обед с 12</w:t>
      </w:r>
      <w:r w:rsidRPr="002A7600">
        <w:rPr>
          <w:rFonts w:ascii="Times New Roman" w:hAnsi="Times New Roman"/>
          <w:sz w:val="24"/>
          <w:szCs w:val="24"/>
          <w:u w:val="single"/>
          <w:vertAlign w:val="superscript"/>
        </w:rPr>
        <w:t>00</w:t>
      </w:r>
      <w:r w:rsidRPr="002A7600">
        <w:rPr>
          <w:rFonts w:ascii="Times New Roman" w:hAnsi="Times New Roman"/>
          <w:sz w:val="24"/>
          <w:szCs w:val="24"/>
        </w:rPr>
        <w:t xml:space="preserve"> до 12</w:t>
      </w:r>
      <w:r w:rsidRPr="002A7600">
        <w:rPr>
          <w:rFonts w:ascii="Times New Roman" w:hAnsi="Times New Roman"/>
          <w:sz w:val="24"/>
          <w:szCs w:val="24"/>
          <w:u w:val="single"/>
          <w:vertAlign w:val="superscript"/>
        </w:rPr>
        <w:t>45</w:t>
      </w:r>
      <w:r w:rsidRPr="002A7600">
        <w:rPr>
          <w:rFonts w:ascii="Times New Roman" w:hAnsi="Times New Roman"/>
          <w:sz w:val="24"/>
          <w:szCs w:val="24"/>
        </w:rPr>
        <w:t xml:space="preserve">) по адресу: </w:t>
      </w:r>
      <w:r w:rsidRPr="002A7600">
        <w:rPr>
          <w:rFonts w:ascii="Times New Roman" w:eastAsia="Times New Roman" w:hAnsi="Times New Roman"/>
          <w:sz w:val="24"/>
          <w:szCs w:val="24"/>
          <w:lang w:eastAsia="ru-RU"/>
        </w:rPr>
        <w:t xml:space="preserve">г. Москва, </w:t>
      </w:r>
      <w:r w:rsidRPr="002A7600">
        <w:rPr>
          <w:rFonts w:ascii="Times New Roman" w:hAnsi="Times New Roman"/>
          <w:sz w:val="24"/>
          <w:szCs w:val="24"/>
        </w:rPr>
        <w:t xml:space="preserve">1-й </w:t>
      </w:r>
      <w:r w:rsidRPr="002A7600">
        <w:rPr>
          <w:rFonts w:ascii="Times New Roman" w:eastAsia="Times New Roman" w:hAnsi="Times New Roman"/>
          <w:sz w:val="24"/>
          <w:szCs w:val="24"/>
          <w:lang w:eastAsia="ru-RU"/>
        </w:rPr>
        <w:t xml:space="preserve">Красногвардейский проезд, д. 21, стр. 1, 9 этаж, кабинет </w:t>
      </w:r>
      <w:r>
        <w:rPr>
          <w:rFonts w:ascii="Times New Roman" w:eastAsia="Times New Roman" w:hAnsi="Times New Roman"/>
          <w:sz w:val="24"/>
          <w:szCs w:val="24"/>
          <w:lang w:eastAsia="ru-RU"/>
        </w:rPr>
        <w:t>09.31</w:t>
      </w:r>
      <w:r w:rsidRPr="002A7600">
        <w:rPr>
          <w:rFonts w:ascii="Times New Roman" w:hAnsi="Times New Roman"/>
          <w:sz w:val="24"/>
          <w:szCs w:val="24"/>
        </w:rPr>
        <w:t>.</w:t>
      </w:r>
    </w:p>
    <w:p w14:paraId="2488EFAF" w14:textId="78C3C947" w:rsidR="005131A9" w:rsidRDefault="005131A9" w:rsidP="005131A9">
      <w:pPr>
        <w:ind w:firstLine="709"/>
        <w:jc w:val="both"/>
        <w:rPr>
          <w:rFonts w:ascii="Times New Roman" w:hAnsi="Times New Roman"/>
          <w:sz w:val="24"/>
          <w:szCs w:val="24"/>
        </w:rPr>
      </w:pPr>
      <w:r w:rsidRPr="002A7600">
        <w:rPr>
          <w:rFonts w:ascii="Times New Roman" w:hAnsi="Times New Roman"/>
          <w:b/>
          <w:i/>
          <w:sz w:val="24"/>
          <w:szCs w:val="24"/>
        </w:rPr>
        <w:t>Заказ пропуска по тел</w:t>
      </w:r>
      <w:r w:rsidRPr="008C57EB">
        <w:rPr>
          <w:rFonts w:ascii="Times New Roman" w:hAnsi="Times New Roman"/>
          <w:sz w:val="24"/>
          <w:szCs w:val="24"/>
        </w:rPr>
        <w:t>.: 8(495) 620-20-00, доб. 22-106; 8(495) 620-20-00, доб. 22-018, 8(495) 620-20-00, доб. 22-061, 8(495) 620-20-00, доб. 22-013</w:t>
      </w:r>
      <w:r w:rsidRPr="002A7600">
        <w:rPr>
          <w:rFonts w:ascii="Times New Roman" w:hAnsi="Times New Roman"/>
          <w:sz w:val="24"/>
          <w:szCs w:val="24"/>
        </w:rPr>
        <w:t>.</w:t>
      </w:r>
    </w:p>
    <w:p w14:paraId="2BD1452E" w14:textId="310F8143" w:rsidR="00513E05" w:rsidRDefault="00C6584C" w:rsidP="00C6584C">
      <w:pPr>
        <w:ind w:firstLine="709"/>
        <w:jc w:val="both"/>
        <w:rPr>
          <w:rFonts w:ascii="Times New Roman" w:hAnsi="Times New Roman"/>
          <w:sz w:val="24"/>
          <w:szCs w:val="24"/>
        </w:rPr>
      </w:pPr>
      <w:r w:rsidRPr="004956EC">
        <w:rPr>
          <w:rFonts w:ascii="Times New Roman" w:hAnsi="Times New Roman"/>
          <w:sz w:val="24"/>
          <w:szCs w:val="24"/>
        </w:rPr>
        <w:t>5.2.</w:t>
      </w:r>
      <w:r>
        <w:rPr>
          <w:rFonts w:ascii="Times New Roman" w:hAnsi="Times New Roman"/>
          <w:sz w:val="24"/>
          <w:szCs w:val="24"/>
        </w:rPr>
        <w:t xml:space="preserve"> </w:t>
      </w:r>
      <w:r w:rsidRPr="000A7885">
        <w:rPr>
          <w:rFonts w:ascii="Times New Roman" w:hAnsi="Times New Roman"/>
          <w:sz w:val="24"/>
          <w:szCs w:val="24"/>
        </w:rPr>
        <w:t xml:space="preserve">Заявки </w:t>
      </w:r>
      <w:r w:rsidR="005131A9">
        <w:rPr>
          <w:rFonts w:ascii="Times New Roman" w:hAnsi="Times New Roman"/>
          <w:sz w:val="24"/>
          <w:szCs w:val="24"/>
        </w:rPr>
        <w:t xml:space="preserve">принимаются на бумажных носителях и </w:t>
      </w:r>
      <w:r w:rsidRPr="000A7885">
        <w:rPr>
          <w:rFonts w:ascii="Times New Roman" w:hAnsi="Times New Roman"/>
          <w:sz w:val="24"/>
          <w:szCs w:val="24"/>
        </w:rPr>
        <w:t>оформляются в соответствии с форм</w:t>
      </w:r>
      <w:r w:rsidR="00513E05">
        <w:rPr>
          <w:rFonts w:ascii="Times New Roman" w:hAnsi="Times New Roman"/>
          <w:sz w:val="24"/>
          <w:szCs w:val="24"/>
        </w:rPr>
        <w:t>ами</w:t>
      </w:r>
      <w:r w:rsidRPr="000A7885">
        <w:rPr>
          <w:rFonts w:ascii="Times New Roman" w:hAnsi="Times New Roman"/>
          <w:sz w:val="24"/>
          <w:szCs w:val="24"/>
        </w:rPr>
        <w:t xml:space="preserve">, </w:t>
      </w:r>
      <w:r w:rsidR="00513E05">
        <w:rPr>
          <w:rFonts w:ascii="Times New Roman" w:hAnsi="Times New Roman"/>
          <w:sz w:val="24"/>
          <w:szCs w:val="24"/>
        </w:rPr>
        <w:t xml:space="preserve">указанными в приложениях </w:t>
      </w:r>
      <w:r w:rsidR="00EF2850">
        <w:rPr>
          <w:rFonts w:ascii="Times New Roman" w:hAnsi="Times New Roman"/>
          <w:sz w:val="24"/>
          <w:szCs w:val="24"/>
        </w:rPr>
        <w:t>1 и 2 к настоящему Объявлению о проведении отбора,</w:t>
      </w:r>
      <w:r w:rsidR="00EF2850" w:rsidRPr="00EF2850">
        <w:t xml:space="preserve"> </w:t>
      </w:r>
      <w:r w:rsidR="00EF2850" w:rsidRPr="00EF2850">
        <w:rPr>
          <w:rFonts w:ascii="Times New Roman" w:hAnsi="Times New Roman"/>
          <w:sz w:val="24"/>
          <w:szCs w:val="24"/>
        </w:rPr>
        <w:t>устанавливающими требования к содержанию заявки.</w:t>
      </w:r>
      <w:r w:rsidR="00EF2850">
        <w:rPr>
          <w:rFonts w:ascii="Times New Roman" w:hAnsi="Times New Roman"/>
          <w:sz w:val="24"/>
          <w:szCs w:val="24"/>
        </w:rPr>
        <w:t xml:space="preserve"> </w:t>
      </w:r>
    </w:p>
    <w:p w14:paraId="15958CCC" w14:textId="6A4F0874" w:rsidR="00EF2850" w:rsidRDefault="00C6584C" w:rsidP="00C6584C">
      <w:pPr>
        <w:ind w:firstLine="709"/>
        <w:jc w:val="both"/>
        <w:rPr>
          <w:rFonts w:ascii="Times New Roman" w:hAnsi="Times New Roman"/>
          <w:sz w:val="24"/>
          <w:szCs w:val="24"/>
        </w:rPr>
      </w:pPr>
      <w:r w:rsidRPr="00BD626A">
        <w:rPr>
          <w:rFonts w:ascii="Times New Roman" w:hAnsi="Times New Roman"/>
          <w:sz w:val="24"/>
          <w:szCs w:val="24"/>
        </w:rPr>
        <w:t xml:space="preserve">5.2.1. </w:t>
      </w:r>
      <w:bookmarkStart w:id="0" w:name="_Hlk113886116"/>
      <w:r w:rsidRPr="00BD626A">
        <w:rPr>
          <w:rFonts w:ascii="Times New Roman" w:hAnsi="Times New Roman"/>
          <w:sz w:val="24"/>
          <w:szCs w:val="24"/>
        </w:rPr>
        <w:t>К заявк</w:t>
      </w:r>
      <w:r w:rsidR="00EF2850">
        <w:rPr>
          <w:rFonts w:ascii="Times New Roman" w:hAnsi="Times New Roman"/>
          <w:sz w:val="24"/>
          <w:szCs w:val="24"/>
        </w:rPr>
        <w:t xml:space="preserve">е, оформленной по форме, указанной в приложении 1 </w:t>
      </w:r>
      <w:r w:rsidR="00EF2850" w:rsidRPr="00EF2850">
        <w:rPr>
          <w:rFonts w:ascii="Times New Roman" w:hAnsi="Times New Roman"/>
          <w:sz w:val="24"/>
          <w:szCs w:val="24"/>
        </w:rPr>
        <w:t>к настоящему Объявлению о проведении отбора</w:t>
      </w:r>
      <w:r w:rsidR="00EF2850">
        <w:rPr>
          <w:rFonts w:ascii="Times New Roman" w:hAnsi="Times New Roman"/>
          <w:sz w:val="24"/>
          <w:szCs w:val="24"/>
        </w:rPr>
        <w:t>, прилагается:</w:t>
      </w:r>
    </w:p>
    <w:p w14:paraId="673D8C73" w14:textId="77777777" w:rsidR="00EF2850" w:rsidRDefault="00EF2850" w:rsidP="00C6584C">
      <w:pPr>
        <w:ind w:firstLine="709"/>
        <w:jc w:val="both"/>
        <w:rPr>
          <w:rFonts w:ascii="Times New Roman" w:hAnsi="Times New Roman"/>
          <w:sz w:val="24"/>
          <w:szCs w:val="24"/>
        </w:rPr>
      </w:pPr>
      <w:r>
        <w:rPr>
          <w:rFonts w:ascii="Times New Roman" w:hAnsi="Times New Roman"/>
          <w:sz w:val="24"/>
          <w:szCs w:val="24"/>
        </w:rPr>
        <w:t xml:space="preserve">- комплект документов </w:t>
      </w:r>
      <w:r w:rsidRPr="00EF2850">
        <w:rPr>
          <w:rFonts w:ascii="Times New Roman" w:hAnsi="Times New Roman"/>
          <w:sz w:val="24"/>
          <w:szCs w:val="24"/>
        </w:rPr>
        <w:t>на бумажных носителях</w:t>
      </w:r>
      <w:r>
        <w:rPr>
          <w:rFonts w:ascii="Times New Roman" w:hAnsi="Times New Roman"/>
          <w:sz w:val="24"/>
          <w:szCs w:val="24"/>
        </w:rPr>
        <w:t xml:space="preserve">, </w:t>
      </w:r>
      <w:r w:rsidRPr="00EF2850">
        <w:rPr>
          <w:rFonts w:ascii="Times New Roman" w:hAnsi="Times New Roman"/>
          <w:sz w:val="24"/>
          <w:szCs w:val="24"/>
        </w:rPr>
        <w:t>соответствующий перечню документов, указанному в приложении 1 к Порядку</w:t>
      </w:r>
      <w:r>
        <w:rPr>
          <w:rFonts w:ascii="Times New Roman" w:hAnsi="Times New Roman"/>
          <w:sz w:val="24"/>
          <w:szCs w:val="24"/>
        </w:rPr>
        <w:t>, утвержденному приложением 5 к Постановлению;</w:t>
      </w:r>
    </w:p>
    <w:p w14:paraId="01947118" w14:textId="7063701A" w:rsidR="00EF2850" w:rsidRDefault="00EF2850" w:rsidP="00C6584C">
      <w:pPr>
        <w:ind w:firstLine="709"/>
        <w:jc w:val="both"/>
        <w:rPr>
          <w:rFonts w:ascii="Times New Roman" w:hAnsi="Times New Roman"/>
          <w:sz w:val="24"/>
          <w:szCs w:val="24"/>
        </w:rPr>
      </w:pPr>
      <w:r>
        <w:rPr>
          <w:rFonts w:ascii="Times New Roman" w:hAnsi="Times New Roman"/>
          <w:sz w:val="24"/>
          <w:szCs w:val="24"/>
        </w:rPr>
        <w:t xml:space="preserve">-  </w:t>
      </w:r>
      <w:r w:rsidRPr="00EF2850">
        <w:rPr>
          <w:rFonts w:ascii="Times New Roman" w:hAnsi="Times New Roman"/>
          <w:sz w:val="24"/>
          <w:szCs w:val="24"/>
        </w:rPr>
        <w:t xml:space="preserve">информация о финансово-хозяйственной деятельности Организации по форме, указанной в приложении 1 к </w:t>
      </w:r>
      <w:r>
        <w:rPr>
          <w:rFonts w:ascii="Times New Roman" w:hAnsi="Times New Roman"/>
          <w:sz w:val="24"/>
          <w:szCs w:val="24"/>
        </w:rPr>
        <w:t>з</w:t>
      </w:r>
      <w:r w:rsidRPr="00EF2850">
        <w:rPr>
          <w:rFonts w:ascii="Times New Roman" w:hAnsi="Times New Roman"/>
          <w:sz w:val="24"/>
          <w:szCs w:val="24"/>
        </w:rPr>
        <w:t>аявке на предоставление субсидии;</w:t>
      </w:r>
    </w:p>
    <w:p w14:paraId="3EB72095" w14:textId="1C85D924" w:rsidR="00EF2850" w:rsidRDefault="00EF2850" w:rsidP="00C6584C">
      <w:pPr>
        <w:ind w:firstLine="709"/>
        <w:jc w:val="both"/>
        <w:rPr>
          <w:rFonts w:ascii="Times New Roman" w:hAnsi="Times New Roman"/>
          <w:sz w:val="24"/>
          <w:szCs w:val="24"/>
        </w:rPr>
      </w:pPr>
      <w:r>
        <w:rPr>
          <w:rFonts w:ascii="Times New Roman" w:hAnsi="Times New Roman"/>
          <w:sz w:val="24"/>
          <w:szCs w:val="24"/>
        </w:rPr>
        <w:t xml:space="preserve">- </w:t>
      </w:r>
      <w:r w:rsidRPr="00EF2850">
        <w:rPr>
          <w:rFonts w:ascii="Times New Roman" w:hAnsi="Times New Roman"/>
          <w:sz w:val="24"/>
          <w:szCs w:val="24"/>
        </w:rPr>
        <w:t>расчет суммы субсидии по форме, указанной в приложении 2 к заявке на предоставление субсидии.</w:t>
      </w:r>
    </w:p>
    <w:bookmarkEnd w:id="0"/>
    <w:p w14:paraId="1C0EA5FE" w14:textId="73FAF4FC" w:rsidR="00EF2850" w:rsidRPr="00EF2850" w:rsidRDefault="00EF2850" w:rsidP="00EF2850">
      <w:pPr>
        <w:ind w:firstLine="709"/>
        <w:jc w:val="both"/>
        <w:rPr>
          <w:rFonts w:ascii="Times New Roman" w:hAnsi="Times New Roman"/>
          <w:sz w:val="24"/>
          <w:szCs w:val="24"/>
        </w:rPr>
      </w:pPr>
      <w:r>
        <w:rPr>
          <w:rFonts w:ascii="Times New Roman" w:hAnsi="Times New Roman"/>
          <w:sz w:val="24"/>
          <w:szCs w:val="24"/>
        </w:rPr>
        <w:t xml:space="preserve">5.2.2. </w:t>
      </w:r>
      <w:r w:rsidRPr="00EF2850">
        <w:rPr>
          <w:rFonts w:ascii="Times New Roman" w:hAnsi="Times New Roman"/>
          <w:sz w:val="24"/>
          <w:szCs w:val="24"/>
        </w:rPr>
        <w:t xml:space="preserve">К заявке, оформленной по форме, указанной в приложении </w:t>
      </w:r>
      <w:r>
        <w:rPr>
          <w:rFonts w:ascii="Times New Roman" w:hAnsi="Times New Roman"/>
          <w:sz w:val="24"/>
          <w:szCs w:val="24"/>
        </w:rPr>
        <w:t>2</w:t>
      </w:r>
      <w:r w:rsidRPr="00EF2850">
        <w:rPr>
          <w:rFonts w:ascii="Times New Roman" w:hAnsi="Times New Roman"/>
          <w:sz w:val="24"/>
          <w:szCs w:val="24"/>
        </w:rPr>
        <w:t xml:space="preserve"> к настоящему Объявлению о проведении отбора, прилагается:</w:t>
      </w:r>
    </w:p>
    <w:p w14:paraId="7902CF1F" w14:textId="77777777" w:rsidR="00EF2850" w:rsidRPr="00EF2850" w:rsidRDefault="00EF2850" w:rsidP="00EF2850">
      <w:pPr>
        <w:ind w:firstLine="709"/>
        <w:jc w:val="both"/>
        <w:rPr>
          <w:rFonts w:ascii="Times New Roman" w:hAnsi="Times New Roman"/>
          <w:sz w:val="24"/>
          <w:szCs w:val="24"/>
        </w:rPr>
      </w:pPr>
      <w:r w:rsidRPr="00EF2850">
        <w:rPr>
          <w:rFonts w:ascii="Times New Roman" w:hAnsi="Times New Roman"/>
          <w:sz w:val="24"/>
          <w:szCs w:val="24"/>
        </w:rPr>
        <w:t>- комплект документов на бумажных носителях, соответствующий перечню документов, указанному в приложении 1 к Порядку, утвержденному приложением 5 к Постановлению;</w:t>
      </w:r>
    </w:p>
    <w:p w14:paraId="7BD0CDE5" w14:textId="77777777" w:rsidR="00EF2850" w:rsidRPr="00EF2850" w:rsidRDefault="00EF2850" w:rsidP="00EF2850">
      <w:pPr>
        <w:ind w:firstLine="709"/>
        <w:jc w:val="both"/>
        <w:rPr>
          <w:rFonts w:ascii="Times New Roman" w:hAnsi="Times New Roman"/>
          <w:sz w:val="24"/>
          <w:szCs w:val="24"/>
        </w:rPr>
      </w:pPr>
      <w:r w:rsidRPr="00EF2850">
        <w:rPr>
          <w:rFonts w:ascii="Times New Roman" w:hAnsi="Times New Roman"/>
          <w:sz w:val="24"/>
          <w:szCs w:val="24"/>
        </w:rPr>
        <w:t>-  информация о финансово-хозяйственной деятельности Организации по форме, указанной в приложении 1 к заявке на предоставление субсидии;</w:t>
      </w:r>
    </w:p>
    <w:p w14:paraId="55E7E90F" w14:textId="1477D14A" w:rsidR="00EF2850" w:rsidRDefault="00EF2850" w:rsidP="00EF2850">
      <w:pPr>
        <w:ind w:firstLine="709"/>
        <w:jc w:val="both"/>
        <w:rPr>
          <w:rFonts w:ascii="Times New Roman" w:hAnsi="Times New Roman"/>
          <w:sz w:val="24"/>
          <w:szCs w:val="24"/>
        </w:rPr>
      </w:pPr>
      <w:r w:rsidRPr="00EF2850">
        <w:rPr>
          <w:rFonts w:ascii="Times New Roman" w:hAnsi="Times New Roman"/>
          <w:sz w:val="24"/>
          <w:szCs w:val="24"/>
        </w:rPr>
        <w:t>- расчет суммы субсидии по форме, указанной в приложении 2 к заявке на предоставление субсидии.</w:t>
      </w:r>
    </w:p>
    <w:p w14:paraId="32C0E0A1" w14:textId="13B39EAB" w:rsidR="00C6584C" w:rsidRDefault="00C6584C" w:rsidP="00C6584C">
      <w:pPr>
        <w:ind w:firstLine="709"/>
        <w:jc w:val="both"/>
        <w:rPr>
          <w:rFonts w:ascii="Times New Roman" w:hAnsi="Times New Roman"/>
          <w:sz w:val="24"/>
          <w:szCs w:val="24"/>
        </w:rPr>
      </w:pPr>
      <w:r>
        <w:rPr>
          <w:rFonts w:ascii="Times New Roman" w:hAnsi="Times New Roman"/>
          <w:sz w:val="24"/>
          <w:szCs w:val="24"/>
        </w:rPr>
        <w:t xml:space="preserve">5.3. </w:t>
      </w:r>
      <w:r w:rsidR="00F20107">
        <w:rPr>
          <w:rFonts w:ascii="Times New Roman" w:hAnsi="Times New Roman"/>
          <w:sz w:val="24"/>
          <w:szCs w:val="24"/>
        </w:rPr>
        <w:t>Комплект</w:t>
      </w:r>
      <w:r w:rsidR="00F20107" w:rsidRPr="000A7885">
        <w:rPr>
          <w:rFonts w:ascii="Times New Roman" w:hAnsi="Times New Roman"/>
          <w:sz w:val="24"/>
          <w:szCs w:val="24"/>
        </w:rPr>
        <w:t xml:space="preserve"> </w:t>
      </w:r>
      <w:r w:rsidRPr="000A7885">
        <w:rPr>
          <w:rFonts w:ascii="Times New Roman" w:hAnsi="Times New Roman"/>
          <w:sz w:val="24"/>
          <w:szCs w:val="24"/>
        </w:rPr>
        <w:t>документов</w:t>
      </w:r>
      <w:r>
        <w:rPr>
          <w:rFonts w:ascii="Times New Roman" w:hAnsi="Times New Roman"/>
          <w:sz w:val="24"/>
          <w:szCs w:val="24"/>
        </w:rPr>
        <w:t>, прилагаемый к заявке:</w:t>
      </w:r>
      <w:r w:rsidRPr="00DE4651">
        <w:rPr>
          <w:rFonts w:ascii="Times New Roman" w:hAnsi="Times New Roman"/>
          <w:b/>
          <w:sz w:val="24"/>
          <w:szCs w:val="24"/>
        </w:rPr>
        <w:t xml:space="preserve"> </w:t>
      </w:r>
    </w:p>
    <w:p w14:paraId="2C764BDE" w14:textId="77777777" w:rsidR="00C6584C" w:rsidRDefault="00C6584C" w:rsidP="00C6584C">
      <w:pPr>
        <w:ind w:firstLine="709"/>
        <w:jc w:val="both"/>
        <w:rPr>
          <w:rFonts w:ascii="Times New Roman" w:hAnsi="Times New Roman"/>
          <w:sz w:val="24"/>
          <w:szCs w:val="24"/>
        </w:rPr>
      </w:pPr>
      <w:r>
        <w:rPr>
          <w:rFonts w:ascii="Times New Roman" w:hAnsi="Times New Roman"/>
          <w:sz w:val="24"/>
          <w:szCs w:val="24"/>
        </w:rPr>
        <w:t xml:space="preserve">5.3.1. Должен иметь сквозную нумерацию. </w:t>
      </w:r>
    </w:p>
    <w:p w14:paraId="51495326" w14:textId="6CDAC00A" w:rsidR="00C6584C" w:rsidRDefault="00C6584C" w:rsidP="00C6584C">
      <w:pPr>
        <w:ind w:firstLine="709"/>
        <w:jc w:val="both"/>
        <w:rPr>
          <w:rFonts w:ascii="Times New Roman" w:hAnsi="Times New Roman"/>
          <w:b/>
          <w:sz w:val="24"/>
          <w:szCs w:val="24"/>
        </w:rPr>
      </w:pPr>
      <w:r>
        <w:rPr>
          <w:rFonts w:ascii="Times New Roman" w:hAnsi="Times New Roman"/>
          <w:sz w:val="24"/>
          <w:szCs w:val="24"/>
        </w:rPr>
        <w:t xml:space="preserve">5.3.2. Документ </w:t>
      </w:r>
      <w:r w:rsidR="0057134B">
        <w:rPr>
          <w:rFonts w:ascii="Times New Roman" w:hAnsi="Times New Roman"/>
          <w:sz w:val="24"/>
          <w:szCs w:val="24"/>
        </w:rPr>
        <w:t xml:space="preserve">в составе </w:t>
      </w:r>
      <w:r w:rsidR="00F20107">
        <w:rPr>
          <w:rFonts w:ascii="Times New Roman" w:hAnsi="Times New Roman"/>
          <w:sz w:val="24"/>
          <w:szCs w:val="24"/>
        </w:rPr>
        <w:t xml:space="preserve">комплекта </w:t>
      </w:r>
      <w:r>
        <w:rPr>
          <w:rFonts w:ascii="Times New Roman" w:hAnsi="Times New Roman"/>
          <w:sz w:val="24"/>
          <w:szCs w:val="24"/>
        </w:rPr>
        <w:t>документов, имеющий более 2 листов, прошивается, заверяется уполномоченным лицом (с указанием ФИО, должности, даты заверения) и печатью организации (при наличии), нумеруется внутренней нумерацией.</w:t>
      </w:r>
      <w:r w:rsidRPr="00AB049D">
        <w:rPr>
          <w:rFonts w:ascii="Times New Roman" w:hAnsi="Times New Roman"/>
          <w:b/>
          <w:sz w:val="24"/>
          <w:szCs w:val="24"/>
        </w:rPr>
        <w:t xml:space="preserve"> </w:t>
      </w:r>
    </w:p>
    <w:p w14:paraId="0507A7EF" w14:textId="77777777" w:rsidR="00C6584C" w:rsidRPr="00AB049D" w:rsidRDefault="00C6584C" w:rsidP="00C6584C">
      <w:pPr>
        <w:ind w:firstLine="709"/>
        <w:jc w:val="both"/>
        <w:rPr>
          <w:rFonts w:ascii="Times New Roman" w:hAnsi="Times New Roman"/>
          <w:sz w:val="24"/>
          <w:szCs w:val="24"/>
        </w:rPr>
      </w:pPr>
      <w:r w:rsidRPr="00AB049D">
        <w:rPr>
          <w:rFonts w:ascii="Times New Roman" w:hAnsi="Times New Roman"/>
          <w:sz w:val="24"/>
          <w:szCs w:val="24"/>
        </w:rPr>
        <w:t xml:space="preserve">5.3.3. </w:t>
      </w:r>
      <w:r>
        <w:rPr>
          <w:rFonts w:ascii="Times New Roman" w:hAnsi="Times New Roman"/>
          <w:sz w:val="24"/>
          <w:szCs w:val="24"/>
        </w:rPr>
        <w:t>П</w:t>
      </w:r>
      <w:r w:rsidRPr="00AB049D">
        <w:rPr>
          <w:rFonts w:ascii="Times New Roman" w:hAnsi="Times New Roman"/>
          <w:sz w:val="24"/>
          <w:szCs w:val="24"/>
        </w:rPr>
        <w:t>редоставляется в папке-регистраторе.</w:t>
      </w:r>
    </w:p>
    <w:p w14:paraId="78427010" w14:textId="7650711F" w:rsidR="00B40E1B" w:rsidRDefault="00C6584C" w:rsidP="009D024A">
      <w:pPr>
        <w:ind w:firstLine="709"/>
        <w:jc w:val="both"/>
        <w:rPr>
          <w:rFonts w:ascii="Times New Roman" w:hAnsi="Times New Roman"/>
          <w:b/>
          <w:i/>
          <w:sz w:val="24"/>
          <w:szCs w:val="24"/>
        </w:rPr>
      </w:pPr>
      <w:r>
        <w:rPr>
          <w:rFonts w:ascii="Times New Roman" w:hAnsi="Times New Roman"/>
          <w:sz w:val="24"/>
          <w:szCs w:val="24"/>
        </w:rPr>
        <w:t xml:space="preserve">5.3.4. </w:t>
      </w:r>
      <w:r w:rsidRPr="00A11705">
        <w:rPr>
          <w:rFonts w:ascii="Times New Roman" w:hAnsi="Times New Roman"/>
          <w:b/>
          <w:i/>
          <w:sz w:val="24"/>
          <w:szCs w:val="24"/>
        </w:rPr>
        <w:t>Документы, не соответствующие требованиям, установленным п</w:t>
      </w:r>
      <w:r>
        <w:rPr>
          <w:rFonts w:ascii="Times New Roman" w:hAnsi="Times New Roman"/>
          <w:b/>
          <w:i/>
          <w:sz w:val="24"/>
          <w:szCs w:val="24"/>
        </w:rPr>
        <w:t>унктом</w:t>
      </w:r>
      <w:r w:rsidRPr="00A11705">
        <w:rPr>
          <w:rFonts w:ascii="Times New Roman" w:hAnsi="Times New Roman"/>
          <w:b/>
          <w:i/>
          <w:sz w:val="24"/>
          <w:szCs w:val="24"/>
        </w:rPr>
        <w:t xml:space="preserve"> 5</w:t>
      </w:r>
      <w:r>
        <w:rPr>
          <w:rFonts w:ascii="Times New Roman" w:hAnsi="Times New Roman"/>
          <w:b/>
          <w:i/>
          <w:sz w:val="24"/>
          <w:szCs w:val="24"/>
        </w:rPr>
        <w:t>.3</w:t>
      </w:r>
      <w:r w:rsidRPr="00A11705">
        <w:rPr>
          <w:rFonts w:ascii="Times New Roman" w:hAnsi="Times New Roman"/>
          <w:b/>
          <w:i/>
          <w:sz w:val="24"/>
          <w:szCs w:val="24"/>
        </w:rPr>
        <w:t xml:space="preserve"> настоящего </w:t>
      </w:r>
      <w:r w:rsidR="009D024A">
        <w:rPr>
          <w:rFonts w:ascii="Times New Roman" w:hAnsi="Times New Roman"/>
          <w:b/>
          <w:i/>
          <w:sz w:val="24"/>
          <w:szCs w:val="24"/>
        </w:rPr>
        <w:t>Объявления</w:t>
      </w:r>
      <w:r w:rsidRPr="00A11705">
        <w:rPr>
          <w:rFonts w:ascii="Times New Roman" w:hAnsi="Times New Roman"/>
          <w:b/>
          <w:i/>
          <w:sz w:val="24"/>
          <w:szCs w:val="24"/>
        </w:rPr>
        <w:t>, к рассмотрению не принимаются.</w:t>
      </w:r>
    </w:p>
    <w:p w14:paraId="0710A62E" w14:textId="5E570F50" w:rsidR="00F20107" w:rsidRPr="00F20107" w:rsidRDefault="00F20107" w:rsidP="009D024A">
      <w:pPr>
        <w:ind w:firstLine="709"/>
        <w:jc w:val="both"/>
        <w:rPr>
          <w:rFonts w:ascii="Times New Roman" w:hAnsi="Times New Roman"/>
          <w:bCs/>
          <w:iCs/>
          <w:sz w:val="24"/>
          <w:szCs w:val="24"/>
        </w:rPr>
      </w:pPr>
      <w:r>
        <w:rPr>
          <w:rFonts w:ascii="Times New Roman" w:hAnsi="Times New Roman"/>
          <w:bCs/>
          <w:iCs/>
          <w:sz w:val="24"/>
          <w:szCs w:val="24"/>
        </w:rPr>
        <w:t xml:space="preserve">5.4. </w:t>
      </w:r>
      <w:r w:rsidRPr="00F20107">
        <w:rPr>
          <w:rFonts w:ascii="Times New Roman" w:hAnsi="Times New Roman"/>
          <w:bCs/>
          <w:iCs/>
          <w:sz w:val="24"/>
          <w:szCs w:val="24"/>
        </w:rPr>
        <w:t>Организация, подавшая заявку, вправе отозвать поданную заявку или изменить поданную заявку в период со дня подачи заявки по день окончания срока приема заявок.</w:t>
      </w:r>
    </w:p>
    <w:p w14:paraId="122CB413" w14:textId="18305507" w:rsidR="005131A9" w:rsidRDefault="005131A9" w:rsidP="005131A9">
      <w:pPr>
        <w:tabs>
          <w:tab w:val="left" w:pos="360"/>
        </w:tabs>
        <w:ind w:firstLine="709"/>
        <w:jc w:val="both"/>
        <w:rPr>
          <w:rFonts w:ascii="Times New Roman" w:hAnsi="Times New Roman"/>
          <w:bCs/>
          <w:color w:val="000000"/>
          <w:sz w:val="24"/>
          <w:szCs w:val="24"/>
        </w:rPr>
      </w:pPr>
      <w:r>
        <w:rPr>
          <w:rFonts w:ascii="Times New Roman" w:hAnsi="Times New Roman"/>
          <w:b/>
          <w:color w:val="000000"/>
          <w:sz w:val="24"/>
          <w:szCs w:val="24"/>
        </w:rPr>
        <w:t xml:space="preserve">6. Правила представления, рассмотрения и оценки заявок </w:t>
      </w:r>
      <w:r w:rsidRPr="00341E75">
        <w:rPr>
          <w:rFonts w:ascii="Times New Roman" w:hAnsi="Times New Roman"/>
          <w:b/>
          <w:color w:val="000000"/>
          <w:sz w:val="24"/>
          <w:szCs w:val="24"/>
        </w:rPr>
        <w:t>на предоставление субсидий</w:t>
      </w:r>
      <w:r>
        <w:rPr>
          <w:rFonts w:ascii="Times New Roman" w:hAnsi="Times New Roman"/>
          <w:b/>
          <w:color w:val="000000"/>
          <w:sz w:val="24"/>
          <w:szCs w:val="24"/>
        </w:rPr>
        <w:t xml:space="preserve"> </w:t>
      </w:r>
      <w:r w:rsidR="00F20107">
        <w:rPr>
          <w:rFonts w:ascii="Times New Roman" w:hAnsi="Times New Roman"/>
          <w:bCs/>
          <w:color w:val="000000"/>
          <w:sz w:val="24"/>
          <w:szCs w:val="24"/>
        </w:rPr>
        <w:t>установлены разделом</w:t>
      </w:r>
      <w:r>
        <w:rPr>
          <w:rFonts w:ascii="Times New Roman" w:hAnsi="Times New Roman"/>
          <w:bCs/>
          <w:color w:val="000000"/>
          <w:sz w:val="24"/>
          <w:szCs w:val="24"/>
        </w:rPr>
        <w:t xml:space="preserve"> 2</w:t>
      </w:r>
      <w:r w:rsidRPr="00341E75">
        <w:t xml:space="preserve"> </w:t>
      </w:r>
      <w:r w:rsidRPr="00341E75">
        <w:rPr>
          <w:rFonts w:ascii="Times New Roman" w:hAnsi="Times New Roman"/>
          <w:bCs/>
          <w:color w:val="000000"/>
          <w:sz w:val="24"/>
          <w:szCs w:val="24"/>
        </w:rPr>
        <w:t>приложени</w:t>
      </w:r>
      <w:r>
        <w:rPr>
          <w:rFonts w:ascii="Times New Roman" w:hAnsi="Times New Roman"/>
          <w:bCs/>
          <w:color w:val="000000"/>
          <w:sz w:val="24"/>
          <w:szCs w:val="24"/>
        </w:rPr>
        <w:t>я</w:t>
      </w:r>
      <w:r w:rsidRPr="00341E75">
        <w:rPr>
          <w:rFonts w:ascii="Times New Roman" w:hAnsi="Times New Roman"/>
          <w:bCs/>
          <w:color w:val="000000"/>
          <w:sz w:val="24"/>
          <w:szCs w:val="24"/>
        </w:rPr>
        <w:t xml:space="preserve"> </w:t>
      </w:r>
      <w:r>
        <w:rPr>
          <w:rFonts w:ascii="Times New Roman" w:hAnsi="Times New Roman"/>
          <w:bCs/>
          <w:color w:val="000000"/>
          <w:sz w:val="24"/>
          <w:szCs w:val="24"/>
        </w:rPr>
        <w:t>5</w:t>
      </w:r>
      <w:r w:rsidRPr="00341E75">
        <w:rPr>
          <w:rFonts w:ascii="Times New Roman" w:hAnsi="Times New Roman"/>
          <w:bCs/>
          <w:color w:val="000000"/>
          <w:sz w:val="24"/>
          <w:szCs w:val="24"/>
        </w:rPr>
        <w:t xml:space="preserve"> к </w:t>
      </w:r>
      <w:r>
        <w:rPr>
          <w:rFonts w:ascii="Times New Roman" w:hAnsi="Times New Roman"/>
          <w:bCs/>
          <w:color w:val="000000"/>
          <w:sz w:val="24"/>
          <w:szCs w:val="24"/>
        </w:rPr>
        <w:t>П</w:t>
      </w:r>
      <w:r w:rsidRPr="00341E75">
        <w:rPr>
          <w:rFonts w:ascii="Times New Roman" w:hAnsi="Times New Roman"/>
          <w:bCs/>
          <w:color w:val="000000"/>
          <w:sz w:val="24"/>
          <w:szCs w:val="24"/>
        </w:rPr>
        <w:t>остановлению</w:t>
      </w:r>
      <w:r>
        <w:rPr>
          <w:rFonts w:ascii="Times New Roman" w:hAnsi="Times New Roman"/>
          <w:bCs/>
          <w:color w:val="000000"/>
          <w:sz w:val="24"/>
          <w:szCs w:val="24"/>
        </w:rPr>
        <w:t>.</w:t>
      </w:r>
    </w:p>
    <w:p w14:paraId="31EF9F70" w14:textId="7F939640" w:rsidR="00A93919" w:rsidRDefault="00A93919" w:rsidP="005131A9">
      <w:pPr>
        <w:tabs>
          <w:tab w:val="left" w:pos="360"/>
        </w:tabs>
        <w:ind w:firstLine="709"/>
        <w:jc w:val="both"/>
        <w:rPr>
          <w:rFonts w:ascii="Times New Roman" w:hAnsi="Times New Roman"/>
          <w:bCs/>
          <w:color w:val="000000"/>
          <w:sz w:val="24"/>
          <w:szCs w:val="24"/>
        </w:rPr>
      </w:pPr>
      <w:r>
        <w:rPr>
          <w:rFonts w:ascii="Times New Roman" w:hAnsi="Times New Roman"/>
          <w:bCs/>
          <w:color w:val="000000"/>
          <w:sz w:val="24"/>
          <w:szCs w:val="24"/>
        </w:rPr>
        <w:lastRenderedPageBreak/>
        <w:t>6</w:t>
      </w:r>
      <w:r w:rsidRPr="00A93919">
        <w:rPr>
          <w:rFonts w:ascii="Times New Roman" w:hAnsi="Times New Roman"/>
          <w:bCs/>
          <w:color w:val="000000"/>
          <w:sz w:val="24"/>
          <w:szCs w:val="24"/>
        </w:rPr>
        <w:t>.1. Этапы представления, рассмотрения и оценки заявок на предоставление субсидий:</w:t>
      </w:r>
    </w:p>
    <w:p w14:paraId="5BF80D5C" w14:textId="790B0719" w:rsidR="00A93919" w:rsidRDefault="00A93919" w:rsidP="005131A9">
      <w:pPr>
        <w:tabs>
          <w:tab w:val="left" w:pos="360"/>
        </w:tabs>
        <w:ind w:firstLine="709"/>
        <w:jc w:val="both"/>
        <w:rPr>
          <w:rFonts w:ascii="Times New Roman" w:hAnsi="Times New Roman"/>
          <w:bCs/>
          <w:color w:val="000000"/>
          <w:sz w:val="24"/>
          <w:szCs w:val="24"/>
        </w:rPr>
      </w:pPr>
      <w:r>
        <w:rPr>
          <w:rFonts w:ascii="Times New Roman" w:hAnsi="Times New Roman"/>
          <w:bCs/>
          <w:color w:val="000000"/>
          <w:sz w:val="24"/>
          <w:szCs w:val="24"/>
        </w:rPr>
        <w:t xml:space="preserve">6.1.1. </w:t>
      </w:r>
      <w:r w:rsidR="009974A2" w:rsidRPr="009974A2">
        <w:rPr>
          <w:rFonts w:ascii="Times New Roman" w:hAnsi="Times New Roman"/>
          <w:bCs/>
          <w:color w:val="000000"/>
          <w:sz w:val="24"/>
          <w:szCs w:val="24"/>
        </w:rPr>
        <w:t>Организация, претендующая на получение субсидии, представляет в Департамент заявку по форме, установленной Департаментом</w:t>
      </w:r>
      <w:r w:rsidR="00F20107">
        <w:rPr>
          <w:rFonts w:ascii="Times New Roman" w:hAnsi="Times New Roman"/>
          <w:bCs/>
          <w:color w:val="000000"/>
          <w:sz w:val="24"/>
          <w:szCs w:val="24"/>
        </w:rPr>
        <w:t xml:space="preserve"> и </w:t>
      </w:r>
      <w:r w:rsidR="00F20107" w:rsidRPr="00F20107">
        <w:rPr>
          <w:rFonts w:ascii="Times New Roman" w:hAnsi="Times New Roman"/>
          <w:bCs/>
          <w:color w:val="000000"/>
          <w:sz w:val="24"/>
          <w:szCs w:val="24"/>
        </w:rPr>
        <w:t>прилагаемой к настоящему Объявлению о проведении отбора</w:t>
      </w:r>
      <w:r w:rsidR="009974A2" w:rsidRPr="009974A2">
        <w:rPr>
          <w:rFonts w:ascii="Times New Roman" w:hAnsi="Times New Roman"/>
          <w:bCs/>
          <w:color w:val="000000"/>
          <w:sz w:val="24"/>
          <w:szCs w:val="24"/>
        </w:rPr>
        <w:t xml:space="preserve">, с приложением документов, указанных </w:t>
      </w:r>
      <w:r w:rsidR="00703BC6">
        <w:rPr>
          <w:rFonts w:ascii="Times New Roman" w:hAnsi="Times New Roman"/>
          <w:bCs/>
          <w:color w:val="000000"/>
          <w:sz w:val="24"/>
          <w:szCs w:val="24"/>
        </w:rPr>
        <w:t xml:space="preserve">в </w:t>
      </w:r>
      <w:r w:rsidR="00F20107" w:rsidRPr="00F20107">
        <w:rPr>
          <w:rFonts w:ascii="Times New Roman" w:hAnsi="Times New Roman"/>
          <w:bCs/>
          <w:color w:val="000000"/>
          <w:sz w:val="24"/>
          <w:szCs w:val="24"/>
        </w:rPr>
        <w:t>пунктах 5.2.1 – 5.2</w:t>
      </w:r>
      <w:r w:rsidR="00F20107">
        <w:rPr>
          <w:rFonts w:ascii="Times New Roman" w:hAnsi="Times New Roman"/>
          <w:bCs/>
          <w:color w:val="000000"/>
          <w:sz w:val="24"/>
          <w:szCs w:val="24"/>
        </w:rPr>
        <w:t>.2</w:t>
      </w:r>
      <w:r w:rsidR="00F20107" w:rsidRPr="00F20107">
        <w:rPr>
          <w:rFonts w:ascii="Times New Roman" w:hAnsi="Times New Roman"/>
          <w:bCs/>
          <w:color w:val="000000"/>
          <w:sz w:val="24"/>
          <w:szCs w:val="24"/>
        </w:rPr>
        <w:t xml:space="preserve"> настоящего Объявления о проведении отбора.</w:t>
      </w:r>
    </w:p>
    <w:p w14:paraId="16EAFAFF" w14:textId="05E1A009" w:rsidR="009974A2" w:rsidRDefault="009974A2" w:rsidP="005131A9">
      <w:pPr>
        <w:tabs>
          <w:tab w:val="left" w:pos="360"/>
        </w:tabs>
        <w:ind w:firstLine="709"/>
        <w:jc w:val="both"/>
        <w:rPr>
          <w:rFonts w:ascii="Times New Roman" w:hAnsi="Times New Roman"/>
          <w:bCs/>
          <w:color w:val="000000"/>
          <w:sz w:val="24"/>
          <w:szCs w:val="24"/>
        </w:rPr>
      </w:pPr>
      <w:r>
        <w:rPr>
          <w:rFonts w:ascii="Times New Roman" w:hAnsi="Times New Roman"/>
          <w:bCs/>
          <w:color w:val="000000"/>
          <w:sz w:val="24"/>
          <w:szCs w:val="24"/>
        </w:rPr>
        <w:t xml:space="preserve">6.1.2. </w:t>
      </w:r>
      <w:r w:rsidRPr="009974A2">
        <w:rPr>
          <w:rFonts w:ascii="Times New Roman" w:hAnsi="Times New Roman"/>
          <w:bCs/>
          <w:color w:val="000000"/>
          <w:sz w:val="24"/>
          <w:szCs w:val="24"/>
        </w:rPr>
        <w:t>Департамент принимает заявку и прилагаемые к ней документы и регистрирует их в срок не позднее окончания рабочего дня, следующего за днем представления заявки и прилагаемых к ней документов</w:t>
      </w:r>
      <w:r w:rsidR="00F20107">
        <w:rPr>
          <w:rFonts w:ascii="Times New Roman" w:hAnsi="Times New Roman"/>
          <w:bCs/>
          <w:color w:val="000000"/>
          <w:sz w:val="24"/>
          <w:szCs w:val="24"/>
        </w:rPr>
        <w:t xml:space="preserve"> и </w:t>
      </w:r>
      <w:r w:rsidRPr="009974A2">
        <w:rPr>
          <w:rFonts w:ascii="Times New Roman" w:hAnsi="Times New Roman"/>
          <w:bCs/>
          <w:color w:val="000000"/>
          <w:sz w:val="24"/>
          <w:szCs w:val="24"/>
        </w:rPr>
        <w:t>в срок не позднее 10 рабочих дней, следующих за днем регистрации заявки и приложенных к ней документов, проверяет соответствие организации требованиям, установленным пунктом 1.4 Порядка</w:t>
      </w:r>
      <w:r w:rsidR="00F20107">
        <w:rPr>
          <w:rFonts w:ascii="Times New Roman" w:hAnsi="Times New Roman"/>
          <w:bCs/>
          <w:color w:val="000000"/>
          <w:sz w:val="24"/>
          <w:szCs w:val="24"/>
        </w:rPr>
        <w:t>, утвержденного</w:t>
      </w:r>
      <w:r w:rsidR="002F23B2">
        <w:rPr>
          <w:rFonts w:ascii="Times New Roman" w:hAnsi="Times New Roman"/>
          <w:bCs/>
          <w:color w:val="000000"/>
          <w:sz w:val="24"/>
          <w:szCs w:val="24"/>
        </w:rPr>
        <w:t xml:space="preserve"> </w:t>
      </w:r>
      <w:r w:rsidRPr="009974A2">
        <w:rPr>
          <w:rFonts w:ascii="Times New Roman" w:hAnsi="Times New Roman"/>
          <w:bCs/>
          <w:color w:val="000000"/>
          <w:sz w:val="24"/>
          <w:szCs w:val="24"/>
        </w:rPr>
        <w:t>приложени</w:t>
      </w:r>
      <w:r w:rsidR="00F20107">
        <w:rPr>
          <w:rFonts w:ascii="Times New Roman" w:hAnsi="Times New Roman"/>
          <w:bCs/>
          <w:color w:val="000000"/>
          <w:sz w:val="24"/>
          <w:szCs w:val="24"/>
        </w:rPr>
        <w:t>ем</w:t>
      </w:r>
      <w:r w:rsidRPr="009974A2">
        <w:rPr>
          <w:rFonts w:ascii="Times New Roman" w:hAnsi="Times New Roman"/>
          <w:bCs/>
          <w:color w:val="000000"/>
          <w:sz w:val="24"/>
          <w:szCs w:val="24"/>
        </w:rPr>
        <w:t xml:space="preserve"> 5 к Постановлению, а также проверяет соответствие представленных документов требованиям, установленным Порядком</w:t>
      </w:r>
      <w:r w:rsidR="00F20107">
        <w:rPr>
          <w:rFonts w:ascii="Times New Roman" w:hAnsi="Times New Roman"/>
          <w:bCs/>
          <w:color w:val="000000"/>
          <w:sz w:val="24"/>
          <w:szCs w:val="24"/>
        </w:rPr>
        <w:t xml:space="preserve">, </w:t>
      </w:r>
      <w:r w:rsidR="006D604F">
        <w:rPr>
          <w:rFonts w:ascii="Times New Roman" w:hAnsi="Times New Roman"/>
          <w:bCs/>
          <w:color w:val="000000"/>
          <w:sz w:val="24"/>
          <w:szCs w:val="24"/>
        </w:rPr>
        <w:t>утвержденным</w:t>
      </w:r>
      <w:r w:rsidR="00F20107">
        <w:rPr>
          <w:rFonts w:ascii="Times New Roman" w:hAnsi="Times New Roman"/>
          <w:bCs/>
          <w:color w:val="000000"/>
          <w:sz w:val="24"/>
          <w:szCs w:val="24"/>
        </w:rPr>
        <w:t xml:space="preserve"> </w:t>
      </w:r>
      <w:r w:rsidRPr="009974A2">
        <w:rPr>
          <w:rFonts w:ascii="Times New Roman" w:hAnsi="Times New Roman"/>
          <w:bCs/>
          <w:color w:val="000000"/>
          <w:sz w:val="24"/>
          <w:szCs w:val="24"/>
        </w:rPr>
        <w:t>приложени</w:t>
      </w:r>
      <w:r w:rsidR="00F20107">
        <w:rPr>
          <w:rFonts w:ascii="Times New Roman" w:hAnsi="Times New Roman"/>
          <w:bCs/>
          <w:color w:val="000000"/>
          <w:sz w:val="24"/>
          <w:szCs w:val="24"/>
        </w:rPr>
        <w:t>ем</w:t>
      </w:r>
      <w:r w:rsidRPr="009974A2">
        <w:rPr>
          <w:rFonts w:ascii="Times New Roman" w:hAnsi="Times New Roman"/>
          <w:bCs/>
          <w:color w:val="000000"/>
          <w:sz w:val="24"/>
          <w:szCs w:val="24"/>
        </w:rPr>
        <w:t xml:space="preserve"> 5 к Постановлению</w:t>
      </w:r>
      <w:r w:rsidR="00F20107">
        <w:rPr>
          <w:rFonts w:ascii="Times New Roman" w:hAnsi="Times New Roman"/>
          <w:bCs/>
          <w:color w:val="000000"/>
          <w:sz w:val="24"/>
          <w:szCs w:val="24"/>
        </w:rPr>
        <w:t>,</w:t>
      </w:r>
      <w:r w:rsidRPr="009974A2">
        <w:rPr>
          <w:rFonts w:ascii="Times New Roman" w:hAnsi="Times New Roman"/>
          <w:bCs/>
          <w:color w:val="000000"/>
          <w:sz w:val="24"/>
          <w:szCs w:val="24"/>
        </w:rPr>
        <w:t xml:space="preserve"> и </w:t>
      </w:r>
      <w:r w:rsidR="00C77AFB">
        <w:rPr>
          <w:rFonts w:ascii="Times New Roman" w:hAnsi="Times New Roman"/>
          <w:bCs/>
          <w:color w:val="000000"/>
          <w:sz w:val="24"/>
          <w:szCs w:val="24"/>
        </w:rPr>
        <w:t xml:space="preserve">настоящим </w:t>
      </w:r>
      <w:r w:rsidR="00F20107">
        <w:rPr>
          <w:rFonts w:ascii="Times New Roman" w:hAnsi="Times New Roman"/>
          <w:bCs/>
          <w:color w:val="000000"/>
          <w:sz w:val="24"/>
          <w:szCs w:val="24"/>
        </w:rPr>
        <w:t>О</w:t>
      </w:r>
      <w:r w:rsidRPr="009974A2">
        <w:rPr>
          <w:rFonts w:ascii="Times New Roman" w:hAnsi="Times New Roman"/>
          <w:bCs/>
          <w:color w:val="000000"/>
          <w:sz w:val="24"/>
          <w:szCs w:val="24"/>
        </w:rPr>
        <w:t>бъявлением о проведении отбора, в том числе требованиям к комплектности документов.</w:t>
      </w:r>
    </w:p>
    <w:p w14:paraId="1BE3E543" w14:textId="0595A8D5" w:rsidR="009974A2" w:rsidRDefault="009974A2" w:rsidP="005131A9">
      <w:pPr>
        <w:tabs>
          <w:tab w:val="left" w:pos="360"/>
        </w:tabs>
        <w:ind w:firstLine="709"/>
        <w:jc w:val="both"/>
        <w:rPr>
          <w:rFonts w:ascii="Times New Roman" w:hAnsi="Times New Roman"/>
          <w:bCs/>
          <w:color w:val="000000"/>
          <w:sz w:val="24"/>
          <w:szCs w:val="24"/>
        </w:rPr>
      </w:pPr>
      <w:r>
        <w:rPr>
          <w:rFonts w:ascii="Times New Roman" w:hAnsi="Times New Roman"/>
          <w:bCs/>
          <w:color w:val="000000"/>
          <w:sz w:val="24"/>
          <w:szCs w:val="24"/>
        </w:rPr>
        <w:t>6.1.</w:t>
      </w:r>
      <w:r w:rsidR="002F23B2">
        <w:rPr>
          <w:rFonts w:ascii="Times New Roman" w:hAnsi="Times New Roman"/>
          <w:bCs/>
          <w:color w:val="000000"/>
          <w:sz w:val="24"/>
          <w:szCs w:val="24"/>
        </w:rPr>
        <w:t>3</w:t>
      </w:r>
      <w:r>
        <w:rPr>
          <w:rFonts w:ascii="Times New Roman" w:hAnsi="Times New Roman"/>
          <w:bCs/>
          <w:color w:val="000000"/>
          <w:sz w:val="24"/>
          <w:szCs w:val="24"/>
        </w:rPr>
        <w:t xml:space="preserve">. </w:t>
      </w:r>
      <w:r w:rsidRPr="009974A2">
        <w:rPr>
          <w:rFonts w:ascii="Times New Roman" w:hAnsi="Times New Roman"/>
          <w:bCs/>
          <w:color w:val="000000"/>
          <w:sz w:val="24"/>
          <w:szCs w:val="24"/>
        </w:rPr>
        <w:t>Департамент в срок не позднее трех рабочих дней со дня регистрации заявки передает принятую к рассмотрению заявку с приложенными документами в определенную в установленном порядке уполномоченную организацию (далее - Уполномоченная организация).</w:t>
      </w:r>
    </w:p>
    <w:p w14:paraId="2BEC6232" w14:textId="318A022D" w:rsidR="009974A2" w:rsidRPr="009974A2" w:rsidRDefault="009974A2" w:rsidP="009974A2">
      <w:pPr>
        <w:tabs>
          <w:tab w:val="left" w:pos="360"/>
        </w:tabs>
        <w:ind w:firstLine="709"/>
        <w:jc w:val="both"/>
        <w:rPr>
          <w:rFonts w:ascii="Times New Roman" w:hAnsi="Times New Roman"/>
          <w:bCs/>
          <w:color w:val="000000"/>
          <w:sz w:val="24"/>
          <w:szCs w:val="24"/>
        </w:rPr>
      </w:pPr>
      <w:r>
        <w:rPr>
          <w:rFonts w:ascii="Times New Roman" w:hAnsi="Times New Roman"/>
          <w:bCs/>
          <w:color w:val="000000"/>
          <w:sz w:val="24"/>
          <w:szCs w:val="24"/>
        </w:rPr>
        <w:t>6.1.</w:t>
      </w:r>
      <w:r w:rsidR="002F23B2">
        <w:rPr>
          <w:rFonts w:ascii="Times New Roman" w:hAnsi="Times New Roman"/>
          <w:bCs/>
          <w:color w:val="000000"/>
          <w:sz w:val="24"/>
          <w:szCs w:val="24"/>
        </w:rPr>
        <w:t>4</w:t>
      </w:r>
      <w:r>
        <w:rPr>
          <w:rFonts w:ascii="Times New Roman" w:hAnsi="Times New Roman"/>
          <w:bCs/>
          <w:color w:val="000000"/>
          <w:sz w:val="24"/>
          <w:szCs w:val="24"/>
        </w:rPr>
        <w:t xml:space="preserve">. </w:t>
      </w:r>
      <w:r w:rsidRPr="009974A2">
        <w:rPr>
          <w:rFonts w:ascii="Times New Roman" w:hAnsi="Times New Roman"/>
          <w:bCs/>
          <w:color w:val="000000"/>
          <w:sz w:val="24"/>
          <w:szCs w:val="24"/>
        </w:rPr>
        <w:t>Уполномоченная организация в срок не позднее 10 рабочих дней со дня получения заявки:</w:t>
      </w:r>
    </w:p>
    <w:p w14:paraId="4A6BD6C8" w14:textId="1E366887" w:rsidR="009974A2" w:rsidRDefault="009974A2" w:rsidP="002F23B2">
      <w:pPr>
        <w:tabs>
          <w:tab w:val="left" w:pos="360"/>
        </w:tabs>
        <w:ind w:firstLine="709"/>
        <w:jc w:val="both"/>
        <w:rPr>
          <w:rFonts w:ascii="Times New Roman" w:hAnsi="Times New Roman"/>
          <w:bCs/>
          <w:color w:val="000000"/>
          <w:sz w:val="24"/>
          <w:szCs w:val="24"/>
        </w:rPr>
      </w:pPr>
      <w:r w:rsidRPr="009974A2">
        <w:rPr>
          <w:rFonts w:ascii="Times New Roman" w:hAnsi="Times New Roman"/>
          <w:bCs/>
          <w:color w:val="000000"/>
          <w:sz w:val="24"/>
          <w:szCs w:val="24"/>
        </w:rPr>
        <w:t>- проводит правовую и финансовую экспертизу заявки и приложенных к ней документов, повторно проверяет соответствие организации требованиям,</w:t>
      </w:r>
      <w:r w:rsidR="002F23B2">
        <w:rPr>
          <w:rFonts w:ascii="Times New Roman" w:hAnsi="Times New Roman"/>
          <w:bCs/>
          <w:color w:val="000000"/>
          <w:sz w:val="24"/>
          <w:szCs w:val="24"/>
        </w:rPr>
        <w:t xml:space="preserve"> </w:t>
      </w:r>
      <w:bookmarkStart w:id="1" w:name="_Hlk113887104"/>
      <w:r w:rsidR="002F23B2" w:rsidRPr="002F23B2">
        <w:rPr>
          <w:rFonts w:ascii="Times New Roman" w:hAnsi="Times New Roman"/>
          <w:bCs/>
          <w:color w:val="000000"/>
          <w:sz w:val="24"/>
          <w:szCs w:val="24"/>
        </w:rPr>
        <w:t>указанн</w:t>
      </w:r>
      <w:r w:rsidR="002F23B2">
        <w:rPr>
          <w:rFonts w:ascii="Times New Roman" w:hAnsi="Times New Roman"/>
          <w:bCs/>
          <w:color w:val="000000"/>
          <w:sz w:val="24"/>
          <w:szCs w:val="24"/>
        </w:rPr>
        <w:t>ым</w:t>
      </w:r>
      <w:r w:rsidR="002F23B2" w:rsidRPr="002F23B2">
        <w:rPr>
          <w:rFonts w:ascii="Times New Roman" w:hAnsi="Times New Roman"/>
          <w:bCs/>
          <w:color w:val="000000"/>
          <w:sz w:val="24"/>
          <w:szCs w:val="24"/>
        </w:rPr>
        <w:t xml:space="preserve"> в пункте </w:t>
      </w:r>
      <w:r w:rsidR="002F23B2">
        <w:rPr>
          <w:rFonts w:ascii="Times New Roman" w:hAnsi="Times New Roman"/>
          <w:bCs/>
          <w:color w:val="000000"/>
          <w:sz w:val="24"/>
          <w:szCs w:val="24"/>
        </w:rPr>
        <w:t>6</w:t>
      </w:r>
      <w:r w:rsidR="002F23B2" w:rsidRPr="002F23B2">
        <w:rPr>
          <w:rFonts w:ascii="Times New Roman" w:hAnsi="Times New Roman"/>
          <w:bCs/>
          <w:color w:val="000000"/>
          <w:sz w:val="24"/>
          <w:szCs w:val="24"/>
        </w:rPr>
        <w:t>.1.2 настоящего Объявления о проведении отбора</w:t>
      </w:r>
      <w:bookmarkEnd w:id="1"/>
      <w:r w:rsidRPr="009974A2">
        <w:rPr>
          <w:rFonts w:ascii="Times New Roman" w:hAnsi="Times New Roman"/>
          <w:bCs/>
          <w:color w:val="000000"/>
          <w:sz w:val="24"/>
          <w:szCs w:val="24"/>
        </w:rPr>
        <w:t xml:space="preserve">, и соответствие представленных документов требованиям, </w:t>
      </w:r>
      <w:r w:rsidR="002F23B2" w:rsidRPr="002F23B2">
        <w:rPr>
          <w:rFonts w:ascii="Times New Roman" w:hAnsi="Times New Roman"/>
          <w:bCs/>
          <w:color w:val="000000"/>
          <w:sz w:val="24"/>
          <w:szCs w:val="24"/>
        </w:rPr>
        <w:t xml:space="preserve">указанным в пункте </w:t>
      </w:r>
      <w:r w:rsidR="002F23B2">
        <w:rPr>
          <w:rFonts w:ascii="Times New Roman" w:hAnsi="Times New Roman"/>
          <w:bCs/>
          <w:color w:val="000000"/>
          <w:sz w:val="24"/>
          <w:szCs w:val="24"/>
        </w:rPr>
        <w:t>6</w:t>
      </w:r>
      <w:r w:rsidR="002F23B2" w:rsidRPr="002F23B2">
        <w:rPr>
          <w:rFonts w:ascii="Times New Roman" w:hAnsi="Times New Roman"/>
          <w:bCs/>
          <w:color w:val="000000"/>
          <w:sz w:val="24"/>
          <w:szCs w:val="24"/>
        </w:rPr>
        <w:t>.1.2 настоящего Объявления о проведении отбора</w:t>
      </w:r>
      <w:r w:rsidRPr="009974A2">
        <w:rPr>
          <w:rFonts w:ascii="Times New Roman" w:hAnsi="Times New Roman"/>
          <w:bCs/>
          <w:color w:val="000000"/>
          <w:sz w:val="24"/>
          <w:szCs w:val="24"/>
        </w:rPr>
        <w:t>. По итогам экспертизы заявки и прилагаемых к ней документов готовит экспертное заключение о результатах правовой и финансовой экспертизы (далее - заключение).</w:t>
      </w:r>
    </w:p>
    <w:p w14:paraId="127513BA" w14:textId="26E4463B" w:rsidR="009974A2" w:rsidRDefault="009974A2" w:rsidP="009974A2">
      <w:pPr>
        <w:tabs>
          <w:tab w:val="left" w:pos="360"/>
        </w:tabs>
        <w:ind w:firstLine="709"/>
        <w:jc w:val="both"/>
        <w:rPr>
          <w:rFonts w:ascii="Times New Roman" w:hAnsi="Times New Roman"/>
          <w:bCs/>
          <w:color w:val="000000"/>
          <w:sz w:val="24"/>
          <w:szCs w:val="24"/>
        </w:rPr>
      </w:pPr>
      <w:r>
        <w:rPr>
          <w:rFonts w:ascii="Times New Roman" w:hAnsi="Times New Roman"/>
          <w:bCs/>
          <w:color w:val="000000"/>
          <w:sz w:val="24"/>
          <w:szCs w:val="24"/>
        </w:rPr>
        <w:t>6.1.</w:t>
      </w:r>
      <w:r w:rsidR="002F23B2">
        <w:rPr>
          <w:rFonts w:ascii="Times New Roman" w:hAnsi="Times New Roman"/>
          <w:bCs/>
          <w:color w:val="000000"/>
          <w:sz w:val="24"/>
          <w:szCs w:val="24"/>
        </w:rPr>
        <w:t>5</w:t>
      </w:r>
      <w:r>
        <w:rPr>
          <w:rFonts w:ascii="Times New Roman" w:hAnsi="Times New Roman"/>
          <w:bCs/>
          <w:color w:val="000000"/>
          <w:sz w:val="24"/>
          <w:szCs w:val="24"/>
        </w:rPr>
        <w:t xml:space="preserve">. </w:t>
      </w:r>
      <w:r w:rsidR="002F23B2">
        <w:rPr>
          <w:rFonts w:ascii="Times New Roman" w:hAnsi="Times New Roman"/>
          <w:bCs/>
          <w:color w:val="000000"/>
          <w:sz w:val="24"/>
          <w:szCs w:val="24"/>
        </w:rPr>
        <w:t>Р</w:t>
      </w:r>
      <w:r w:rsidRPr="009974A2">
        <w:rPr>
          <w:rFonts w:ascii="Times New Roman" w:hAnsi="Times New Roman"/>
          <w:bCs/>
          <w:color w:val="000000"/>
          <w:sz w:val="24"/>
          <w:szCs w:val="24"/>
        </w:rPr>
        <w:t>ассмотрени</w:t>
      </w:r>
      <w:r w:rsidR="002F23B2">
        <w:rPr>
          <w:rFonts w:ascii="Times New Roman" w:hAnsi="Times New Roman"/>
          <w:bCs/>
          <w:color w:val="000000"/>
          <w:sz w:val="24"/>
          <w:szCs w:val="24"/>
        </w:rPr>
        <w:t>е</w:t>
      </w:r>
      <w:r w:rsidRPr="009974A2">
        <w:rPr>
          <w:rFonts w:ascii="Times New Roman" w:hAnsi="Times New Roman"/>
          <w:bCs/>
          <w:color w:val="000000"/>
          <w:sz w:val="24"/>
          <w:szCs w:val="24"/>
        </w:rPr>
        <w:t xml:space="preserve"> заявок и приложенных к ним документов и заключений, оценк</w:t>
      </w:r>
      <w:r w:rsidR="002F23B2">
        <w:rPr>
          <w:rFonts w:ascii="Times New Roman" w:hAnsi="Times New Roman"/>
          <w:bCs/>
          <w:color w:val="000000"/>
          <w:sz w:val="24"/>
          <w:szCs w:val="24"/>
        </w:rPr>
        <w:t>а</w:t>
      </w:r>
      <w:r w:rsidRPr="009974A2">
        <w:rPr>
          <w:rFonts w:ascii="Times New Roman" w:hAnsi="Times New Roman"/>
          <w:bCs/>
          <w:color w:val="000000"/>
          <w:sz w:val="24"/>
          <w:szCs w:val="24"/>
        </w:rPr>
        <w:t xml:space="preserve"> заявок, а также определени</w:t>
      </w:r>
      <w:r w:rsidR="002F23B2">
        <w:rPr>
          <w:rFonts w:ascii="Times New Roman" w:hAnsi="Times New Roman"/>
          <w:bCs/>
          <w:color w:val="000000"/>
          <w:sz w:val="24"/>
          <w:szCs w:val="24"/>
        </w:rPr>
        <w:t>е</w:t>
      </w:r>
      <w:r w:rsidRPr="009974A2">
        <w:rPr>
          <w:rFonts w:ascii="Times New Roman" w:hAnsi="Times New Roman"/>
          <w:bCs/>
          <w:color w:val="000000"/>
          <w:sz w:val="24"/>
          <w:szCs w:val="24"/>
        </w:rPr>
        <w:t xml:space="preserve"> размера субсидии Департаментом </w:t>
      </w:r>
      <w:r w:rsidR="002F23B2">
        <w:rPr>
          <w:rFonts w:ascii="Times New Roman" w:hAnsi="Times New Roman"/>
          <w:bCs/>
          <w:color w:val="000000"/>
          <w:sz w:val="24"/>
          <w:szCs w:val="24"/>
        </w:rPr>
        <w:t>осуществляется</w:t>
      </w:r>
      <w:r w:rsidR="002F23B2" w:rsidRPr="009974A2">
        <w:rPr>
          <w:rFonts w:ascii="Times New Roman" w:hAnsi="Times New Roman"/>
          <w:bCs/>
          <w:color w:val="000000"/>
          <w:sz w:val="24"/>
          <w:szCs w:val="24"/>
        </w:rPr>
        <w:t xml:space="preserve"> </w:t>
      </w:r>
      <w:r w:rsidRPr="009974A2">
        <w:rPr>
          <w:rFonts w:ascii="Times New Roman" w:hAnsi="Times New Roman"/>
          <w:bCs/>
          <w:color w:val="000000"/>
          <w:sz w:val="24"/>
          <w:szCs w:val="24"/>
        </w:rPr>
        <w:t>Отраслев</w:t>
      </w:r>
      <w:r w:rsidR="002F23B2">
        <w:rPr>
          <w:rFonts w:ascii="Times New Roman" w:hAnsi="Times New Roman"/>
          <w:bCs/>
          <w:color w:val="000000"/>
          <w:sz w:val="24"/>
          <w:szCs w:val="24"/>
        </w:rPr>
        <w:t>ой</w:t>
      </w:r>
      <w:r w:rsidRPr="009974A2">
        <w:rPr>
          <w:rFonts w:ascii="Times New Roman" w:hAnsi="Times New Roman"/>
          <w:bCs/>
          <w:color w:val="000000"/>
          <w:sz w:val="24"/>
          <w:szCs w:val="24"/>
        </w:rPr>
        <w:t xml:space="preserve"> комисси</w:t>
      </w:r>
      <w:r w:rsidR="002F23B2">
        <w:rPr>
          <w:rFonts w:ascii="Times New Roman" w:hAnsi="Times New Roman"/>
          <w:bCs/>
          <w:color w:val="000000"/>
          <w:sz w:val="24"/>
          <w:szCs w:val="24"/>
        </w:rPr>
        <w:t>ей</w:t>
      </w:r>
      <w:r w:rsidRPr="009974A2">
        <w:rPr>
          <w:rFonts w:ascii="Times New Roman" w:hAnsi="Times New Roman"/>
          <w:bCs/>
          <w:color w:val="000000"/>
          <w:sz w:val="24"/>
          <w:szCs w:val="24"/>
        </w:rPr>
        <w:t xml:space="preserve"> по финансовой поддержке организаций, осуществляющих деятельность в инвестиционной и промышленной сферах (далее - Комиссия).</w:t>
      </w:r>
    </w:p>
    <w:p w14:paraId="574AA426" w14:textId="2300B7F2" w:rsidR="009974A2" w:rsidRDefault="009974A2" w:rsidP="009974A2">
      <w:pPr>
        <w:tabs>
          <w:tab w:val="left" w:pos="360"/>
        </w:tabs>
        <w:ind w:firstLine="709"/>
        <w:jc w:val="both"/>
        <w:rPr>
          <w:rFonts w:ascii="Times New Roman" w:hAnsi="Times New Roman"/>
          <w:bCs/>
          <w:color w:val="000000"/>
          <w:sz w:val="24"/>
          <w:szCs w:val="24"/>
        </w:rPr>
      </w:pPr>
      <w:r>
        <w:rPr>
          <w:rFonts w:ascii="Times New Roman" w:hAnsi="Times New Roman"/>
          <w:bCs/>
          <w:color w:val="000000"/>
          <w:sz w:val="24"/>
          <w:szCs w:val="24"/>
        </w:rPr>
        <w:t>6.1.</w:t>
      </w:r>
      <w:r w:rsidR="00C77AFB">
        <w:rPr>
          <w:rFonts w:ascii="Times New Roman" w:hAnsi="Times New Roman"/>
          <w:bCs/>
          <w:color w:val="000000"/>
          <w:sz w:val="24"/>
          <w:szCs w:val="24"/>
        </w:rPr>
        <w:t>6</w:t>
      </w:r>
      <w:r>
        <w:rPr>
          <w:rFonts w:ascii="Times New Roman" w:hAnsi="Times New Roman"/>
          <w:bCs/>
          <w:color w:val="000000"/>
          <w:sz w:val="24"/>
          <w:szCs w:val="24"/>
        </w:rPr>
        <w:t xml:space="preserve">. </w:t>
      </w:r>
      <w:r w:rsidRPr="009974A2">
        <w:rPr>
          <w:rFonts w:ascii="Times New Roman" w:hAnsi="Times New Roman"/>
          <w:bCs/>
          <w:color w:val="000000"/>
          <w:sz w:val="24"/>
          <w:szCs w:val="24"/>
        </w:rPr>
        <w:t>Комиссия оценивает заявки в соответствии с критериями оценки заявок на предоставление субсидии, установленными приложением 2 к Порядку</w:t>
      </w:r>
      <w:r w:rsidR="00E41E4F">
        <w:rPr>
          <w:rFonts w:ascii="Times New Roman" w:hAnsi="Times New Roman"/>
          <w:bCs/>
          <w:color w:val="000000"/>
          <w:sz w:val="24"/>
          <w:szCs w:val="24"/>
        </w:rPr>
        <w:t>, утвержденному</w:t>
      </w:r>
      <w:r w:rsidRPr="009974A2">
        <w:rPr>
          <w:rFonts w:ascii="Times New Roman" w:hAnsi="Times New Roman"/>
          <w:bCs/>
          <w:color w:val="000000"/>
          <w:sz w:val="24"/>
          <w:szCs w:val="24"/>
        </w:rPr>
        <w:t xml:space="preserve"> приложени</w:t>
      </w:r>
      <w:r w:rsidR="00E41E4F">
        <w:rPr>
          <w:rFonts w:ascii="Times New Roman" w:hAnsi="Times New Roman"/>
          <w:bCs/>
          <w:color w:val="000000"/>
          <w:sz w:val="24"/>
          <w:szCs w:val="24"/>
        </w:rPr>
        <w:t>ем</w:t>
      </w:r>
      <w:r w:rsidRPr="009974A2">
        <w:rPr>
          <w:rFonts w:ascii="Times New Roman" w:hAnsi="Times New Roman"/>
          <w:bCs/>
          <w:color w:val="000000"/>
          <w:sz w:val="24"/>
          <w:szCs w:val="24"/>
        </w:rPr>
        <w:t xml:space="preserve"> 5 к Постановлению, и ранжирует заявки согласно соответствующим значениям итоговой оценки с присвоением каждой заявке порядкового номера.</w:t>
      </w:r>
    </w:p>
    <w:p w14:paraId="76742E93" w14:textId="6D9D8D96" w:rsidR="009974A2" w:rsidRDefault="009974A2" w:rsidP="009974A2">
      <w:pPr>
        <w:tabs>
          <w:tab w:val="left" w:pos="360"/>
        </w:tabs>
        <w:ind w:firstLine="709"/>
        <w:jc w:val="both"/>
        <w:rPr>
          <w:rFonts w:ascii="Times New Roman" w:hAnsi="Times New Roman"/>
          <w:bCs/>
          <w:color w:val="000000"/>
          <w:sz w:val="24"/>
          <w:szCs w:val="24"/>
        </w:rPr>
      </w:pPr>
      <w:r>
        <w:rPr>
          <w:rFonts w:ascii="Times New Roman" w:hAnsi="Times New Roman"/>
          <w:bCs/>
          <w:color w:val="000000"/>
          <w:sz w:val="24"/>
          <w:szCs w:val="24"/>
        </w:rPr>
        <w:t>6.1.</w:t>
      </w:r>
      <w:r w:rsidR="00E41E4F">
        <w:rPr>
          <w:rFonts w:ascii="Times New Roman" w:hAnsi="Times New Roman"/>
          <w:bCs/>
          <w:color w:val="000000"/>
          <w:sz w:val="24"/>
          <w:szCs w:val="24"/>
        </w:rPr>
        <w:t>7</w:t>
      </w:r>
      <w:r>
        <w:rPr>
          <w:rFonts w:ascii="Times New Roman" w:hAnsi="Times New Roman"/>
          <w:bCs/>
          <w:color w:val="000000"/>
          <w:sz w:val="24"/>
          <w:szCs w:val="24"/>
        </w:rPr>
        <w:t xml:space="preserve">. </w:t>
      </w:r>
      <w:r w:rsidRPr="009974A2">
        <w:rPr>
          <w:rFonts w:ascii="Times New Roman" w:hAnsi="Times New Roman"/>
          <w:bCs/>
          <w:color w:val="000000"/>
          <w:sz w:val="24"/>
          <w:szCs w:val="24"/>
        </w:rPr>
        <w:t>Заявке, получившей наибольшую итоговую оценку, присваивается наименьший порядковый номер, последующие порядковые номера присваиваются заявкам последовательно в порядке уменьшения итоговой оценки.</w:t>
      </w:r>
    </w:p>
    <w:p w14:paraId="084E6C4C" w14:textId="504DA90E" w:rsidR="009974A2" w:rsidRDefault="009974A2" w:rsidP="009974A2">
      <w:pPr>
        <w:tabs>
          <w:tab w:val="left" w:pos="360"/>
        </w:tabs>
        <w:ind w:firstLine="709"/>
        <w:jc w:val="both"/>
        <w:rPr>
          <w:rFonts w:ascii="Times New Roman" w:hAnsi="Times New Roman"/>
          <w:bCs/>
          <w:color w:val="000000"/>
          <w:sz w:val="24"/>
          <w:szCs w:val="24"/>
        </w:rPr>
      </w:pPr>
      <w:r>
        <w:rPr>
          <w:rFonts w:ascii="Times New Roman" w:hAnsi="Times New Roman"/>
          <w:bCs/>
          <w:color w:val="000000"/>
          <w:sz w:val="24"/>
          <w:szCs w:val="24"/>
        </w:rPr>
        <w:t>6.1.</w:t>
      </w:r>
      <w:r w:rsidR="00E41E4F">
        <w:rPr>
          <w:rFonts w:ascii="Times New Roman" w:hAnsi="Times New Roman"/>
          <w:bCs/>
          <w:color w:val="000000"/>
          <w:sz w:val="24"/>
          <w:szCs w:val="24"/>
        </w:rPr>
        <w:t>8</w:t>
      </w:r>
      <w:r>
        <w:rPr>
          <w:rFonts w:ascii="Times New Roman" w:hAnsi="Times New Roman"/>
          <w:bCs/>
          <w:color w:val="000000"/>
          <w:sz w:val="24"/>
          <w:szCs w:val="24"/>
        </w:rPr>
        <w:t xml:space="preserve">. </w:t>
      </w:r>
      <w:r w:rsidRPr="009974A2">
        <w:rPr>
          <w:rFonts w:ascii="Times New Roman" w:hAnsi="Times New Roman"/>
          <w:bCs/>
          <w:color w:val="000000"/>
          <w:sz w:val="24"/>
          <w:szCs w:val="24"/>
        </w:rPr>
        <w:t>Субсидии предоставляются организациям, заявкам которых присвоены наименьшие порядковые номера.</w:t>
      </w:r>
    </w:p>
    <w:p w14:paraId="2A44D364" w14:textId="4E5B57C6" w:rsidR="009974A2" w:rsidRDefault="009974A2" w:rsidP="009974A2">
      <w:pPr>
        <w:tabs>
          <w:tab w:val="left" w:pos="360"/>
        </w:tabs>
        <w:ind w:firstLine="709"/>
        <w:jc w:val="both"/>
        <w:rPr>
          <w:rFonts w:ascii="Times New Roman" w:hAnsi="Times New Roman"/>
          <w:bCs/>
          <w:color w:val="000000"/>
          <w:sz w:val="24"/>
          <w:szCs w:val="24"/>
        </w:rPr>
      </w:pPr>
      <w:r>
        <w:rPr>
          <w:rFonts w:ascii="Times New Roman" w:hAnsi="Times New Roman"/>
          <w:bCs/>
          <w:color w:val="000000"/>
          <w:sz w:val="24"/>
          <w:szCs w:val="24"/>
        </w:rPr>
        <w:t>6.1.</w:t>
      </w:r>
      <w:r w:rsidR="00E41E4F">
        <w:rPr>
          <w:rFonts w:ascii="Times New Roman" w:hAnsi="Times New Roman"/>
          <w:bCs/>
          <w:color w:val="000000"/>
          <w:sz w:val="24"/>
          <w:szCs w:val="24"/>
        </w:rPr>
        <w:t>9</w:t>
      </w:r>
      <w:r>
        <w:rPr>
          <w:rFonts w:ascii="Times New Roman" w:hAnsi="Times New Roman"/>
          <w:bCs/>
          <w:color w:val="000000"/>
          <w:sz w:val="24"/>
          <w:szCs w:val="24"/>
        </w:rPr>
        <w:t xml:space="preserve">. </w:t>
      </w:r>
      <w:r w:rsidRPr="009974A2">
        <w:rPr>
          <w:rFonts w:ascii="Times New Roman" w:hAnsi="Times New Roman"/>
          <w:bCs/>
          <w:color w:val="000000"/>
          <w:sz w:val="24"/>
          <w:szCs w:val="24"/>
        </w:rPr>
        <w:t>Количество организаций, отобранных для предоставления субсидий, определяется Комиссией исходя из объема бюджетных ассигнований, предусмотренных Департаменту законом города Москвы о бюджете города Москвы на соответствующий финансовый год и плановый период на предоставление субсидий.</w:t>
      </w:r>
    </w:p>
    <w:p w14:paraId="0FDA2379" w14:textId="3E2BE2B7" w:rsidR="005131A9" w:rsidRPr="009974A2" w:rsidRDefault="009974A2" w:rsidP="009974A2">
      <w:pPr>
        <w:tabs>
          <w:tab w:val="left" w:pos="360"/>
        </w:tabs>
        <w:ind w:firstLine="709"/>
        <w:jc w:val="both"/>
        <w:rPr>
          <w:rFonts w:ascii="Times New Roman" w:hAnsi="Times New Roman"/>
          <w:bCs/>
          <w:color w:val="000000"/>
          <w:sz w:val="24"/>
          <w:szCs w:val="24"/>
        </w:rPr>
      </w:pPr>
      <w:r>
        <w:rPr>
          <w:rFonts w:ascii="Times New Roman" w:hAnsi="Times New Roman"/>
          <w:bCs/>
          <w:color w:val="000000"/>
          <w:sz w:val="24"/>
          <w:szCs w:val="24"/>
        </w:rPr>
        <w:t xml:space="preserve">6.2. </w:t>
      </w:r>
      <w:r w:rsidRPr="009974A2">
        <w:rPr>
          <w:rFonts w:ascii="Times New Roman" w:hAnsi="Times New Roman"/>
          <w:bCs/>
          <w:color w:val="000000"/>
          <w:sz w:val="24"/>
          <w:szCs w:val="24"/>
        </w:rPr>
        <w:t xml:space="preserve">Организации, претендующие на получение субсидий, вправе обращаться в Департамент за разъяснениями положений о проведении отбора по электронной почте и контактным данным, содержащимся в пункте 1 </w:t>
      </w:r>
      <w:r w:rsidR="00E41E4F">
        <w:rPr>
          <w:rFonts w:ascii="Times New Roman" w:hAnsi="Times New Roman"/>
          <w:bCs/>
          <w:color w:val="000000"/>
          <w:sz w:val="24"/>
          <w:szCs w:val="24"/>
        </w:rPr>
        <w:t xml:space="preserve">настоящего </w:t>
      </w:r>
      <w:r w:rsidRPr="009974A2">
        <w:rPr>
          <w:rFonts w:ascii="Times New Roman" w:hAnsi="Times New Roman"/>
          <w:bCs/>
          <w:color w:val="000000"/>
          <w:sz w:val="24"/>
          <w:szCs w:val="24"/>
        </w:rPr>
        <w:t>Объявления о проведении отбора, до дня подачи заявки и на всех этапах рассмотрения заявки.</w:t>
      </w:r>
    </w:p>
    <w:p w14:paraId="3FC53CA4" w14:textId="2C368B02" w:rsidR="00C6584C" w:rsidRPr="000A7885" w:rsidRDefault="005131A9" w:rsidP="00C6584C">
      <w:pPr>
        <w:tabs>
          <w:tab w:val="left" w:pos="360"/>
        </w:tabs>
        <w:ind w:firstLine="709"/>
        <w:jc w:val="both"/>
        <w:rPr>
          <w:rFonts w:ascii="Times New Roman" w:hAnsi="Times New Roman"/>
          <w:color w:val="000000"/>
          <w:sz w:val="24"/>
          <w:szCs w:val="24"/>
        </w:rPr>
      </w:pPr>
      <w:r>
        <w:rPr>
          <w:rFonts w:ascii="Times New Roman" w:hAnsi="Times New Roman"/>
          <w:b/>
          <w:color w:val="000000"/>
          <w:sz w:val="24"/>
          <w:szCs w:val="24"/>
        </w:rPr>
        <w:t>7</w:t>
      </w:r>
      <w:r w:rsidR="00C6584C" w:rsidRPr="005131A9">
        <w:rPr>
          <w:rFonts w:ascii="Times New Roman" w:hAnsi="Times New Roman"/>
          <w:b/>
          <w:color w:val="000000"/>
          <w:sz w:val="24"/>
          <w:szCs w:val="24"/>
        </w:rPr>
        <w:t>.</w:t>
      </w:r>
      <w:r w:rsidR="00C6584C" w:rsidRPr="005131A9">
        <w:rPr>
          <w:rFonts w:ascii="Times New Roman" w:hAnsi="Times New Roman"/>
          <w:color w:val="000000"/>
          <w:sz w:val="24"/>
          <w:szCs w:val="24"/>
        </w:rPr>
        <w:t xml:space="preserve"> </w:t>
      </w:r>
      <w:r w:rsidR="00C6584C" w:rsidRPr="005131A9">
        <w:rPr>
          <w:rFonts w:ascii="Times New Roman" w:hAnsi="Times New Roman"/>
          <w:b/>
          <w:color w:val="000000"/>
          <w:sz w:val="24"/>
          <w:szCs w:val="24"/>
        </w:rPr>
        <w:t>Принятие</w:t>
      </w:r>
      <w:r w:rsidR="00C6584C" w:rsidRPr="000A7885">
        <w:rPr>
          <w:rFonts w:ascii="Times New Roman" w:hAnsi="Times New Roman"/>
          <w:b/>
          <w:color w:val="000000"/>
          <w:sz w:val="24"/>
          <w:szCs w:val="24"/>
        </w:rPr>
        <w:t xml:space="preserve"> решения по отбору</w:t>
      </w:r>
      <w:r w:rsidR="00E41E4F">
        <w:rPr>
          <w:rFonts w:ascii="Times New Roman" w:hAnsi="Times New Roman"/>
          <w:b/>
          <w:color w:val="000000"/>
          <w:sz w:val="24"/>
          <w:szCs w:val="24"/>
        </w:rPr>
        <w:t xml:space="preserve"> заявок и</w:t>
      </w:r>
      <w:r w:rsidR="00E41E4F" w:rsidRPr="00E41E4F">
        <w:t xml:space="preserve"> </w:t>
      </w:r>
      <w:r w:rsidR="00E41E4F" w:rsidRPr="00E41E4F">
        <w:rPr>
          <w:rFonts w:ascii="Times New Roman" w:hAnsi="Times New Roman"/>
          <w:b/>
          <w:color w:val="000000"/>
          <w:sz w:val="24"/>
          <w:szCs w:val="24"/>
        </w:rPr>
        <w:t>размещение информации о результатах отбора</w:t>
      </w:r>
      <w:r w:rsidR="00C6584C" w:rsidRPr="000A7885">
        <w:rPr>
          <w:rFonts w:ascii="Times New Roman" w:hAnsi="Times New Roman"/>
          <w:b/>
          <w:color w:val="000000"/>
          <w:sz w:val="24"/>
          <w:szCs w:val="24"/>
        </w:rPr>
        <w:t>.</w:t>
      </w:r>
    </w:p>
    <w:p w14:paraId="0CB42424" w14:textId="165B0CAC" w:rsidR="00C6584C" w:rsidRDefault="00C6584C" w:rsidP="00C6584C">
      <w:pPr>
        <w:tabs>
          <w:tab w:val="left" w:pos="360"/>
        </w:tabs>
        <w:ind w:firstLine="709"/>
        <w:jc w:val="both"/>
        <w:rPr>
          <w:rFonts w:ascii="Times New Roman" w:hAnsi="Times New Roman"/>
          <w:b/>
          <w:color w:val="000000"/>
          <w:sz w:val="24"/>
          <w:szCs w:val="24"/>
        </w:rPr>
      </w:pPr>
      <w:r w:rsidRPr="00F62C38">
        <w:rPr>
          <w:rFonts w:ascii="Times New Roman" w:hAnsi="Times New Roman"/>
          <w:b/>
          <w:color w:val="000000"/>
          <w:sz w:val="24"/>
          <w:szCs w:val="24"/>
        </w:rPr>
        <w:t xml:space="preserve">Срок рассмотрения заявок </w:t>
      </w:r>
      <w:r w:rsidR="008E7311">
        <w:rPr>
          <w:rFonts w:ascii="Times New Roman" w:hAnsi="Times New Roman"/>
          <w:b/>
          <w:color w:val="000000"/>
          <w:sz w:val="24"/>
          <w:szCs w:val="24"/>
        </w:rPr>
        <w:t xml:space="preserve">не реже </w:t>
      </w:r>
      <w:r w:rsidR="00E41E4F">
        <w:rPr>
          <w:rFonts w:ascii="Times New Roman" w:hAnsi="Times New Roman"/>
          <w:b/>
          <w:color w:val="000000"/>
          <w:sz w:val="24"/>
          <w:szCs w:val="24"/>
        </w:rPr>
        <w:t xml:space="preserve">одного </w:t>
      </w:r>
      <w:r w:rsidR="008E7311">
        <w:rPr>
          <w:rFonts w:ascii="Times New Roman" w:hAnsi="Times New Roman"/>
          <w:b/>
          <w:color w:val="000000"/>
          <w:sz w:val="24"/>
          <w:szCs w:val="24"/>
        </w:rPr>
        <w:t>раз</w:t>
      </w:r>
      <w:r w:rsidR="008C57EB">
        <w:rPr>
          <w:rFonts w:ascii="Times New Roman" w:hAnsi="Times New Roman"/>
          <w:b/>
          <w:color w:val="000000"/>
          <w:sz w:val="24"/>
          <w:szCs w:val="24"/>
        </w:rPr>
        <w:t>а</w:t>
      </w:r>
      <w:r w:rsidR="008E7311">
        <w:rPr>
          <w:rFonts w:ascii="Times New Roman" w:hAnsi="Times New Roman"/>
          <w:b/>
          <w:color w:val="000000"/>
          <w:sz w:val="24"/>
          <w:szCs w:val="24"/>
        </w:rPr>
        <w:t xml:space="preserve"> в квартал</w:t>
      </w:r>
      <w:r w:rsidRPr="00F62C38">
        <w:rPr>
          <w:rFonts w:ascii="Times New Roman" w:hAnsi="Times New Roman"/>
          <w:b/>
          <w:color w:val="000000"/>
          <w:sz w:val="24"/>
          <w:szCs w:val="24"/>
        </w:rPr>
        <w:t>.</w:t>
      </w:r>
    </w:p>
    <w:p w14:paraId="570685E5" w14:textId="693558F4" w:rsidR="00E41E4F" w:rsidRPr="00C77AFB" w:rsidRDefault="00E41E4F" w:rsidP="00C6584C">
      <w:pPr>
        <w:tabs>
          <w:tab w:val="left" w:pos="360"/>
        </w:tabs>
        <w:ind w:firstLine="709"/>
        <w:jc w:val="both"/>
        <w:rPr>
          <w:rFonts w:ascii="Times New Roman" w:hAnsi="Times New Roman"/>
          <w:bCs/>
          <w:color w:val="000000"/>
          <w:sz w:val="24"/>
          <w:szCs w:val="24"/>
        </w:rPr>
      </w:pPr>
      <w:r w:rsidRPr="00C77AFB">
        <w:rPr>
          <w:rFonts w:ascii="Times New Roman" w:hAnsi="Times New Roman"/>
          <w:bCs/>
          <w:color w:val="000000"/>
          <w:sz w:val="24"/>
          <w:szCs w:val="24"/>
        </w:rPr>
        <w:t>Организации, отобранные для предоставления субсидий, определяются Комиссией с учетом результатов экспертизы заявок Организаций и прилагаемых к ней документов.</w:t>
      </w:r>
    </w:p>
    <w:p w14:paraId="276CA1D5" w14:textId="47ED91ED" w:rsidR="00E41E4F" w:rsidRPr="00C77AFB" w:rsidRDefault="00E41E4F" w:rsidP="00C6584C">
      <w:pPr>
        <w:tabs>
          <w:tab w:val="left" w:pos="360"/>
        </w:tabs>
        <w:ind w:firstLine="709"/>
        <w:jc w:val="both"/>
        <w:rPr>
          <w:rFonts w:ascii="Times New Roman" w:hAnsi="Times New Roman"/>
          <w:bCs/>
          <w:color w:val="000000"/>
          <w:sz w:val="24"/>
          <w:szCs w:val="24"/>
        </w:rPr>
      </w:pPr>
      <w:r w:rsidRPr="00C77AFB">
        <w:rPr>
          <w:rFonts w:ascii="Times New Roman" w:hAnsi="Times New Roman"/>
          <w:bCs/>
          <w:color w:val="000000"/>
          <w:sz w:val="24"/>
          <w:szCs w:val="24"/>
        </w:rPr>
        <w:t xml:space="preserve">Протокол Комиссии об итогах рассмотрения заявок (далее – протокол Комиссии) размещается на сайте Департамента в срок не позднее 5 рабочих со дня подписания протокола Комиссии. </w:t>
      </w:r>
    </w:p>
    <w:p w14:paraId="63CCE663" w14:textId="27D5CE29" w:rsidR="00E41E4F" w:rsidRPr="00C77AFB" w:rsidRDefault="00E41E4F" w:rsidP="00C6584C">
      <w:pPr>
        <w:tabs>
          <w:tab w:val="left" w:pos="360"/>
        </w:tabs>
        <w:ind w:firstLine="709"/>
        <w:jc w:val="both"/>
        <w:rPr>
          <w:rFonts w:ascii="Times New Roman" w:hAnsi="Times New Roman"/>
          <w:bCs/>
          <w:color w:val="000000"/>
          <w:sz w:val="24"/>
          <w:szCs w:val="24"/>
        </w:rPr>
      </w:pPr>
      <w:r w:rsidRPr="00C77AFB">
        <w:rPr>
          <w:rFonts w:ascii="Times New Roman" w:hAnsi="Times New Roman"/>
          <w:bCs/>
          <w:color w:val="000000"/>
          <w:sz w:val="24"/>
          <w:szCs w:val="24"/>
        </w:rPr>
        <w:lastRenderedPageBreak/>
        <w:t>Решение о предоставлении субсидии и ее размере принимает Департамент на основании протокола Комиссии об определении размера субсидии в срок не позднее 10 рабочих дней со дня размещения указанного протокола Комиссии на сайте Департамента.</w:t>
      </w:r>
    </w:p>
    <w:p w14:paraId="5052D4A8" w14:textId="2E9C9C38" w:rsidR="00E41E4F" w:rsidRPr="00C77AFB" w:rsidRDefault="00E41E4F" w:rsidP="00C77AFB">
      <w:pPr>
        <w:autoSpaceDE w:val="0"/>
        <w:autoSpaceDN w:val="0"/>
        <w:adjustRightInd w:val="0"/>
        <w:ind w:firstLine="540"/>
        <w:jc w:val="both"/>
        <w:rPr>
          <w:rFonts w:ascii="Times New Roman" w:eastAsiaTheme="minorHAnsi" w:hAnsi="Times New Roman"/>
          <w:sz w:val="24"/>
          <w:szCs w:val="24"/>
        </w:rPr>
      </w:pPr>
      <w:r>
        <w:rPr>
          <w:rFonts w:ascii="Times New Roman" w:eastAsiaTheme="minorHAnsi" w:hAnsi="Times New Roman"/>
          <w:sz w:val="24"/>
          <w:szCs w:val="24"/>
        </w:rPr>
        <w:t>Информация об организациях, в отношении которых принято решение о предоставлении субсидии, размещается на едином портале и на сайте Департамента в срок не позднее 5 рабочих дней со дня принятия указанного решения.</w:t>
      </w:r>
    </w:p>
    <w:p w14:paraId="35011B97" w14:textId="08E73EA9" w:rsidR="007A4761" w:rsidRPr="000A7885" w:rsidRDefault="005131A9" w:rsidP="00783ABD">
      <w:pPr>
        <w:tabs>
          <w:tab w:val="left" w:pos="360"/>
        </w:tabs>
        <w:ind w:firstLine="709"/>
        <w:jc w:val="both"/>
      </w:pPr>
      <w:r>
        <w:rPr>
          <w:rFonts w:ascii="Times New Roman" w:hAnsi="Times New Roman"/>
          <w:b/>
          <w:color w:val="000000"/>
          <w:sz w:val="24"/>
          <w:szCs w:val="24"/>
        </w:rPr>
        <w:t>8</w:t>
      </w:r>
      <w:r w:rsidR="00C6584C" w:rsidRPr="00CF3DAA">
        <w:rPr>
          <w:rFonts w:ascii="Times New Roman" w:hAnsi="Times New Roman"/>
          <w:b/>
          <w:color w:val="000000"/>
          <w:sz w:val="24"/>
          <w:szCs w:val="24"/>
        </w:rPr>
        <w:t xml:space="preserve">. </w:t>
      </w:r>
      <w:r w:rsidR="00C6584C">
        <w:rPr>
          <w:rFonts w:ascii="Times New Roman" w:hAnsi="Times New Roman"/>
          <w:b/>
          <w:color w:val="000000"/>
          <w:sz w:val="24"/>
          <w:szCs w:val="24"/>
        </w:rPr>
        <w:t xml:space="preserve">Результаты </w:t>
      </w:r>
      <w:r w:rsidR="00C6584C" w:rsidRPr="00CF3DAA">
        <w:rPr>
          <w:rFonts w:ascii="Times New Roman" w:hAnsi="Times New Roman"/>
          <w:b/>
          <w:color w:val="000000"/>
          <w:sz w:val="24"/>
          <w:szCs w:val="24"/>
        </w:rPr>
        <w:t>отбора.</w:t>
      </w:r>
      <w:r w:rsidR="00E41E4F" w:rsidRPr="00E41E4F">
        <w:t xml:space="preserve"> </w:t>
      </w:r>
      <w:r w:rsidR="00E41E4F" w:rsidRPr="00E41E4F">
        <w:rPr>
          <w:rFonts w:ascii="Times New Roman" w:hAnsi="Times New Roman"/>
          <w:b/>
          <w:color w:val="000000"/>
          <w:sz w:val="24"/>
          <w:szCs w:val="24"/>
        </w:rPr>
        <w:t>Заключение договора по результатам отбора.</w:t>
      </w:r>
    </w:p>
    <w:p w14:paraId="2F005469" w14:textId="6E487486" w:rsidR="00C6584C" w:rsidRDefault="008474C9" w:rsidP="007801B1">
      <w:pPr>
        <w:ind w:firstLine="709"/>
        <w:jc w:val="both"/>
        <w:rPr>
          <w:rFonts w:ascii="Times New Roman" w:hAnsi="Times New Roman"/>
          <w:color w:val="000000"/>
          <w:sz w:val="24"/>
          <w:szCs w:val="24"/>
        </w:rPr>
      </w:pPr>
      <w:r>
        <w:rPr>
          <w:rFonts w:ascii="Times New Roman" w:hAnsi="Times New Roman"/>
          <w:sz w:val="24"/>
          <w:szCs w:val="24"/>
        </w:rPr>
        <w:t>8</w:t>
      </w:r>
      <w:r w:rsidR="007A4761">
        <w:rPr>
          <w:rFonts w:ascii="Times New Roman" w:hAnsi="Times New Roman"/>
          <w:sz w:val="24"/>
          <w:szCs w:val="24"/>
        </w:rPr>
        <w:t>.</w:t>
      </w:r>
      <w:r w:rsidR="00783ABD">
        <w:rPr>
          <w:rFonts w:ascii="Times New Roman" w:hAnsi="Times New Roman"/>
          <w:sz w:val="24"/>
          <w:szCs w:val="24"/>
        </w:rPr>
        <w:t>1</w:t>
      </w:r>
      <w:r w:rsidR="007A4761">
        <w:rPr>
          <w:rFonts w:ascii="Times New Roman" w:hAnsi="Times New Roman"/>
          <w:sz w:val="24"/>
          <w:szCs w:val="24"/>
        </w:rPr>
        <w:t xml:space="preserve">. </w:t>
      </w:r>
      <w:r w:rsidR="00C6584C">
        <w:rPr>
          <w:rFonts w:ascii="Times New Roman" w:hAnsi="Times New Roman"/>
          <w:sz w:val="24"/>
          <w:szCs w:val="24"/>
        </w:rPr>
        <w:t>По итогам рассмотрения заявок на предоставление субсидии, в срок н</w:t>
      </w:r>
      <w:r w:rsidR="00C6584C" w:rsidRPr="00111CA1">
        <w:rPr>
          <w:rFonts w:ascii="Times New Roman" w:hAnsi="Times New Roman"/>
          <w:sz w:val="24"/>
          <w:szCs w:val="24"/>
        </w:rPr>
        <w:t>е позднее</w:t>
      </w:r>
      <w:r w:rsidR="00C6584C" w:rsidRPr="00F62C38">
        <w:rPr>
          <w:rFonts w:ascii="Times New Roman" w:hAnsi="Times New Roman"/>
          <w:b/>
          <w:sz w:val="24"/>
          <w:szCs w:val="24"/>
        </w:rPr>
        <w:t xml:space="preserve"> </w:t>
      </w:r>
      <w:r w:rsidR="00C6584C">
        <w:rPr>
          <w:rFonts w:ascii="Times New Roman" w:hAnsi="Times New Roman"/>
          <w:b/>
          <w:sz w:val="24"/>
          <w:szCs w:val="24"/>
        </w:rPr>
        <w:br/>
      </w:r>
      <w:r w:rsidR="00C6584C" w:rsidRPr="00111CA1">
        <w:rPr>
          <w:rFonts w:ascii="Times New Roman" w:hAnsi="Times New Roman"/>
          <w:sz w:val="24"/>
          <w:szCs w:val="24"/>
        </w:rPr>
        <w:t>20 (двадцати)</w:t>
      </w:r>
      <w:r w:rsidR="00C6584C" w:rsidRPr="000A7885">
        <w:rPr>
          <w:rFonts w:ascii="Times New Roman" w:hAnsi="Times New Roman"/>
          <w:sz w:val="24"/>
          <w:szCs w:val="24"/>
        </w:rPr>
        <w:t xml:space="preserve"> рабочих дней с даты принятия решения о предоставлении субсидии</w:t>
      </w:r>
      <w:r w:rsidR="00C6584C">
        <w:rPr>
          <w:rFonts w:ascii="Times New Roman" w:hAnsi="Times New Roman"/>
          <w:sz w:val="24"/>
          <w:szCs w:val="24"/>
        </w:rPr>
        <w:t>, м</w:t>
      </w:r>
      <w:r w:rsidR="00C6584C" w:rsidRPr="000A7885">
        <w:rPr>
          <w:rFonts w:ascii="Times New Roman" w:hAnsi="Times New Roman"/>
          <w:sz w:val="24"/>
          <w:szCs w:val="24"/>
        </w:rPr>
        <w:t xml:space="preserve">ежду Департаментом и </w:t>
      </w:r>
      <w:r w:rsidR="00C6584C">
        <w:rPr>
          <w:rFonts w:ascii="Times New Roman" w:hAnsi="Times New Roman"/>
          <w:sz w:val="24"/>
          <w:szCs w:val="24"/>
        </w:rPr>
        <w:t>получателем субсидии заключается д</w:t>
      </w:r>
      <w:r w:rsidR="00C6584C" w:rsidRPr="000A7885">
        <w:rPr>
          <w:rFonts w:ascii="Times New Roman" w:hAnsi="Times New Roman"/>
          <w:sz w:val="24"/>
          <w:szCs w:val="24"/>
        </w:rPr>
        <w:t>оговор о предоставлении субсидии</w:t>
      </w:r>
      <w:r w:rsidR="00C6584C">
        <w:rPr>
          <w:rFonts w:ascii="Times New Roman" w:hAnsi="Times New Roman"/>
          <w:color w:val="000000"/>
          <w:sz w:val="24"/>
          <w:szCs w:val="24"/>
        </w:rPr>
        <w:t xml:space="preserve">. </w:t>
      </w:r>
    </w:p>
    <w:p w14:paraId="5CC14783" w14:textId="54DFD2C1" w:rsidR="007A4761" w:rsidRDefault="007A4761" w:rsidP="007801B1">
      <w:pPr>
        <w:tabs>
          <w:tab w:val="left" w:pos="851"/>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Договор о предоставлении субсидии заключается на срок не более 3 лет. </w:t>
      </w:r>
    </w:p>
    <w:p w14:paraId="29A50F48" w14:textId="69444422" w:rsidR="00783ABD" w:rsidRDefault="00783ABD" w:rsidP="007801B1">
      <w:pPr>
        <w:tabs>
          <w:tab w:val="left" w:pos="851"/>
        </w:tabs>
        <w:autoSpaceDE w:val="0"/>
        <w:autoSpaceDN w:val="0"/>
        <w:adjustRightInd w:val="0"/>
        <w:ind w:firstLine="709"/>
        <w:jc w:val="both"/>
        <w:rPr>
          <w:rFonts w:ascii="Times New Roman" w:hAnsi="Times New Roman"/>
          <w:sz w:val="24"/>
          <w:szCs w:val="24"/>
        </w:rPr>
      </w:pPr>
      <w:r w:rsidRPr="00783ABD">
        <w:rPr>
          <w:rFonts w:ascii="Times New Roman" w:hAnsi="Times New Roman"/>
          <w:sz w:val="24"/>
          <w:szCs w:val="24"/>
        </w:rPr>
        <w:t>Департамент в срок не позднее 15 рабочих дней со дня принятия решения о предоставлении субсидии</w:t>
      </w:r>
      <w:r>
        <w:rPr>
          <w:rFonts w:ascii="Times New Roman" w:hAnsi="Times New Roman"/>
          <w:sz w:val="24"/>
          <w:szCs w:val="24"/>
        </w:rPr>
        <w:t xml:space="preserve"> н</w:t>
      </w:r>
      <w:r w:rsidRPr="00783ABD">
        <w:rPr>
          <w:rFonts w:ascii="Times New Roman" w:hAnsi="Times New Roman"/>
          <w:sz w:val="24"/>
          <w:szCs w:val="24"/>
        </w:rPr>
        <w:t>аправляет договор получателю субсидии для его подписания.</w:t>
      </w:r>
    </w:p>
    <w:p w14:paraId="7AF6C103" w14:textId="74C68013" w:rsidR="00783ABD" w:rsidRDefault="00783ABD" w:rsidP="007801B1">
      <w:pPr>
        <w:tabs>
          <w:tab w:val="left" w:pos="851"/>
        </w:tabs>
        <w:autoSpaceDE w:val="0"/>
        <w:autoSpaceDN w:val="0"/>
        <w:adjustRightInd w:val="0"/>
        <w:ind w:firstLine="709"/>
        <w:jc w:val="both"/>
        <w:rPr>
          <w:rFonts w:ascii="Times New Roman" w:hAnsi="Times New Roman"/>
          <w:sz w:val="24"/>
          <w:szCs w:val="24"/>
        </w:rPr>
      </w:pPr>
      <w:r w:rsidRPr="00783ABD">
        <w:rPr>
          <w:rFonts w:ascii="Times New Roman" w:hAnsi="Times New Roman"/>
          <w:sz w:val="24"/>
          <w:szCs w:val="24"/>
        </w:rPr>
        <w:t>Получатель субсидии подписывает со своей стороны договор и в срок не позднее 5 рабочих дней со дня получения договора направляет подписанный договор в Департамент для его подписания со стороны Департамента.</w:t>
      </w:r>
    </w:p>
    <w:p w14:paraId="7E2C4E50" w14:textId="3FDCA10B" w:rsidR="00783ABD" w:rsidRDefault="00783ABD" w:rsidP="00783ABD">
      <w:pPr>
        <w:tabs>
          <w:tab w:val="left" w:pos="851"/>
        </w:tabs>
        <w:autoSpaceDE w:val="0"/>
        <w:autoSpaceDN w:val="0"/>
        <w:adjustRightInd w:val="0"/>
        <w:ind w:firstLine="709"/>
        <w:jc w:val="both"/>
        <w:rPr>
          <w:rFonts w:ascii="Times New Roman" w:hAnsi="Times New Roman"/>
          <w:sz w:val="24"/>
          <w:szCs w:val="24"/>
        </w:rPr>
      </w:pPr>
      <w:r w:rsidRPr="00783ABD">
        <w:rPr>
          <w:rFonts w:ascii="Times New Roman" w:hAnsi="Times New Roman"/>
          <w:sz w:val="24"/>
          <w:szCs w:val="24"/>
        </w:rPr>
        <w:t>В случае непредставления получателем субсидии в установленном порядке подписанного со своей стороны договора руководитель Департамента принимает решение об отказе в предоставлении субсидии, о чем Департамент в срок не позднее 7 рабочих дней со дня истечения пятидневного срока, предоставленного на подписание договора о предоставлении субсидии, направляет уведомление получателю субсидии.</w:t>
      </w:r>
    </w:p>
    <w:p w14:paraId="11244F3F" w14:textId="7FB9FACA" w:rsidR="00F30948" w:rsidRDefault="00C6584C" w:rsidP="00F30948">
      <w:pPr>
        <w:ind w:firstLine="709"/>
        <w:jc w:val="both"/>
        <w:rPr>
          <w:rFonts w:ascii="Times New Roman" w:hAnsi="Times New Roman"/>
          <w:sz w:val="24"/>
          <w:szCs w:val="24"/>
        </w:rPr>
      </w:pPr>
      <w:r>
        <w:rPr>
          <w:rFonts w:ascii="Times New Roman" w:hAnsi="Times New Roman"/>
          <w:sz w:val="24"/>
          <w:szCs w:val="24"/>
        </w:rPr>
        <w:t xml:space="preserve">Субсидия перечисляется </w:t>
      </w:r>
      <w:r w:rsidR="008104B4" w:rsidRPr="00CE52AC">
        <w:rPr>
          <w:rFonts w:ascii="Times New Roman" w:hAnsi="Times New Roman"/>
          <w:sz w:val="24"/>
          <w:szCs w:val="24"/>
        </w:rPr>
        <w:t>в порядке и в сроки, установленные договором</w:t>
      </w:r>
      <w:r w:rsidR="00B633EE">
        <w:rPr>
          <w:rFonts w:ascii="Times New Roman" w:hAnsi="Times New Roman"/>
          <w:sz w:val="24"/>
          <w:szCs w:val="24"/>
        </w:rPr>
        <w:t>,</w:t>
      </w:r>
      <w:r w:rsidRPr="000A7885">
        <w:rPr>
          <w:rFonts w:ascii="Times New Roman" w:hAnsi="Times New Roman"/>
          <w:sz w:val="24"/>
          <w:szCs w:val="24"/>
        </w:rPr>
        <w:t xml:space="preserve"> на счет получателя субсидии</w:t>
      </w:r>
      <w:r w:rsidR="00B633EE">
        <w:rPr>
          <w:rFonts w:ascii="Times New Roman" w:hAnsi="Times New Roman"/>
          <w:sz w:val="24"/>
          <w:szCs w:val="24"/>
        </w:rPr>
        <w:t>,</w:t>
      </w:r>
      <w:r w:rsidR="00B633EE" w:rsidRPr="00B633EE">
        <w:rPr>
          <w:rFonts w:ascii="Times New Roman" w:hAnsi="Times New Roman"/>
          <w:sz w:val="24"/>
          <w:szCs w:val="24"/>
        </w:rPr>
        <w:t xml:space="preserve"> </w:t>
      </w:r>
      <w:r w:rsidR="00B633EE">
        <w:rPr>
          <w:rFonts w:ascii="Times New Roman" w:hAnsi="Times New Roman"/>
          <w:sz w:val="24"/>
          <w:szCs w:val="24"/>
        </w:rPr>
        <w:t>открытый в кредитной организации и указанный в договоре,</w:t>
      </w:r>
      <w:r w:rsidRPr="000A7885">
        <w:rPr>
          <w:rFonts w:ascii="Times New Roman" w:hAnsi="Times New Roman"/>
          <w:sz w:val="24"/>
          <w:szCs w:val="24"/>
        </w:rPr>
        <w:t xml:space="preserve"> </w:t>
      </w:r>
      <w:r>
        <w:rPr>
          <w:rFonts w:ascii="Times New Roman" w:hAnsi="Times New Roman"/>
          <w:sz w:val="24"/>
          <w:szCs w:val="24"/>
        </w:rPr>
        <w:t>до окончания срока действия договора о предоставлении субсидии при условии подтверждения</w:t>
      </w:r>
      <w:r w:rsidR="00F30948">
        <w:rPr>
          <w:rFonts w:ascii="Times New Roman" w:hAnsi="Times New Roman"/>
          <w:sz w:val="24"/>
          <w:szCs w:val="24"/>
        </w:rPr>
        <w:t>:</w:t>
      </w:r>
    </w:p>
    <w:p w14:paraId="2B85909A" w14:textId="66E9C6C7" w:rsidR="009F1E0B" w:rsidRDefault="00F30948" w:rsidP="00E27847">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w:t>
      </w:r>
      <w:r w:rsidR="00C6584C">
        <w:rPr>
          <w:rFonts w:ascii="Times New Roman" w:hAnsi="Times New Roman"/>
          <w:sz w:val="24"/>
          <w:szCs w:val="24"/>
        </w:rPr>
        <w:t xml:space="preserve"> </w:t>
      </w:r>
      <w:r w:rsidR="009D053C">
        <w:rPr>
          <w:rFonts w:ascii="Times New Roman" w:hAnsi="Times New Roman"/>
          <w:sz w:val="24"/>
          <w:szCs w:val="24"/>
        </w:rPr>
        <w:t>в</w:t>
      </w:r>
      <w:r w:rsidR="009D053C" w:rsidRPr="009D053C">
        <w:rPr>
          <w:rFonts w:ascii="Times New Roman" w:hAnsi="Times New Roman"/>
          <w:sz w:val="24"/>
          <w:szCs w:val="24"/>
        </w:rPr>
        <w:t>вода нового и (или) реконструируемого объекта капитального строительства в эксплуатацию в соответствии с календарным планом, установленным в проекте организации строительства (реконструкции) объекта капитального строительства, до окончания срока действия договора,</w:t>
      </w:r>
      <w:r w:rsidR="009D053C">
        <w:rPr>
          <w:rFonts w:ascii="Times New Roman" w:hAnsi="Times New Roman"/>
          <w:sz w:val="24"/>
          <w:szCs w:val="24"/>
        </w:rPr>
        <w:t xml:space="preserve"> </w:t>
      </w:r>
      <w:r w:rsidR="00C6584C">
        <w:rPr>
          <w:rFonts w:ascii="Times New Roman" w:hAnsi="Times New Roman"/>
          <w:sz w:val="24"/>
          <w:szCs w:val="24"/>
        </w:rPr>
        <w:t>оформления права собственности на указанные объекты капитального строительства</w:t>
      </w:r>
      <w:r w:rsidR="001863A6">
        <w:rPr>
          <w:rFonts w:ascii="Times New Roman" w:hAnsi="Times New Roman"/>
          <w:sz w:val="24"/>
          <w:szCs w:val="24"/>
        </w:rPr>
        <w:t xml:space="preserve"> и представление в Департамент </w:t>
      </w:r>
      <w:r w:rsidR="00AA6C3A" w:rsidRPr="00AA6C3A">
        <w:rPr>
          <w:rFonts w:ascii="Times New Roman" w:eastAsia="Times New Roman" w:hAnsi="Times New Roman"/>
          <w:sz w:val="24"/>
          <w:szCs w:val="24"/>
          <w:lang w:eastAsia="ru-RU"/>
        </w:rPr>
        <w:t xml:space="preserve">разрешения на ввод объектов капитального </w:t>
      </w:r>
      <w:r w:rsidR="00AA6C3A" w:rsidRPr="009F1E0B">
        <w:rPr>
          <w:rFonts w:ascii="Times New Roman" w:hAnsi="Times New Roman"/>
          <w:sz w:val="24"/>
          <w:szCs w:val="24"/>
        </w:rPr>
        <w:t>строительства в эксплуатацию и выписки из Единого государственного реестра недвижимости на указанные объекты</w:t>
      </w:r>
      <w:r w:rsidR="009F1E0B" w:rsidRPr="009F1E0B">
        <w:rPr>
          <w:rFonts w:ascii="Times New Roman" w:hAnsi="Times New Roman"/>
          <w:sz w:val="24"/>
          <w:szCs w:val="24"/>
        </w:rPr>
        <w:t xml:space="preserve"> - в случае предоставления субсидии на возмещение затрат по подключению (технологическому присоединению) нового и (или) реконструируемого объекта капитального строительства, не введенного в эксплуатацию на день подачи заявки</w:t>
      </w:r>
      <w:r w:rsidR="009F1E0B">
        <w:rPr>
          <w:rFonts w:ascii="Times New Roman" w:hAnsi="Times New Roman"/>
          <w:sz w:val="24"/>
          <w:szCs w:val="24"/>
        </w:rPr>
        <w:t>,</w:t>
      </w:r>
    </w:p>
    <w:p w14:paraId="5E38BD6E" w14:textId="2CD024BD" w:rsidR="00C6584C" w:rsidRDefault="009F1E0B" w:rsidP="00E27847">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 </w:t>
      </w:r>
      <w:r w:rsidR="00F30948">
        <w:rPr>
          <w:rFonts w:ascii="Times New Roman" w:hAnsi="Times New Roman"/>
          <w:sz w:val="24"/>
          <w:szCs w:val="24"/>
        </w:rPr>
        <w:t>увеличения технологических мощностей</w:t>
      </w:r>
      <w:r w:rsidR="009D053C">
        <w:rPr>
          <w:rFonts w:ascii="Times New Roman" w:hAnsi="Times New Roman"/>
          <w:sz w:val="24"/>
          <w:szCs w:val="24"/>
        </w:rPr>
        <w:t xml:space="preserve"> </w:t>
      </w:r>
      <w:r w:rsidR="009D053C" w:rsidRPr="009D053C">
        <w:rPr>
          <w:rFonts w:ascii="Times New Roman" w:hAnsi="Times New Roman"/>
          <w:sz w:val="24"/>
          <w:szCs w:val="24"/>
        </w:rPr>
        <w:t>действующих объектов капитального строительства, в том числе в результате создания распределительных устройств, распределительных пунктов, распределительных узлов, трансформаторных подстанций, инженерных сетей, до окончания срока действия договора и представление в Департамент документов, подтверждающих увеличение технологических мощностей действующих объектов капитального строительства, - в случае предоставления субсидии в целях возмещения затрат по увеличению технологических мощностей действующих объектов капитального строительства</w:t>
      </w:r>
      <w:r w:rsidR="00AA6C3A" w:rsidRPr="009F1E0B">
        <w:rPr>
          <w:rFonts w:ascii="Times New Roman" w:hAnsi="Times New Roman"/>
          <w:sz w:val="24"/>
          <w:szCs w:val="24"/>
        </w:rPr>
        <w:t>.</w:t>
      </w:r>
    </w:p>
    <w:p w14:paraId="481E381B" w14:textId="53644A22" w:rsidR="00E41E4F" w:rsidRDefault="00E41E4F" w:rsidP="00E27847">
      <w:pPr>
        <w:autoSpaceDE w:val="0"/>
        <w:autoSpaceDN w:val="0"/>
        <w:adjustRightInd w:val="0"/>
        <w:ind w:firstLine="709"/>
        <w:jc w:val="both"/>
        <w:rPr>
          <w:rFonts w:ascii="Times New Roman" w:hAnsi="Times New Roman"/>
          <w:b/>
          <w:bCs/>
          <w:sz w:val="24"/>
          <w:szCs w:val="24"/>
        </w:rPr>
      </w:pPr>
      <w:r w:rsidRPr="00D6593B">
        <w:rPr>
          <w:rFonts w:ascii="Times New Roman" w:hAnsi="Times New Roman"/>
          <w:b/>
          <w:bCs/>
          <w:sz w:val="24"/>
          <w:szCs w:val="24"/>
        </w:rPr>
        <w:t>9.</w:t>
      </w:r>
      <w:r>
        <w:rPr>
          <w:rFonts w:ascii="Times New Roman" w:hAnsi="Times New Roman"/>
          <w:sz w:val="24"/>
          <w:szCs w:val="24"/>
        </w:rPr>
        <w:t xml:space="preserve"> </w:t>
      </w:r>
      <w:r>
        <w:rPr>
          <w:rFonts w:ascii="Times New Roman" w:hAnsi="Times New Roman"/>
          <w:b/>
          <w:bCs/>
          <w:sz w:val="24"/>
          <w:szCs w:val="24"/>
        </w:rPr>
        <w:t>Приложения к настоящему Объявлению о проведении отбора, являющиеся его неотъемлемой частью:</w:t>
      </w:r>
    </w:p>
    <w:p w14:paraId="497CDB02" w14:textId="4FBAFF9D" w:rsidR="00E41E4F" w:rsidRDefault="00E41E4F" w:rsidP="00E41E4F">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 Форма заявки </w:t>
      </w:r>
      <w:r w:rsidRPr="00E41E4F">
        <w:rPr>
          <w:rFonts w:ascii="Times New Roman" w:hAnsi="Times New Roman"/>
          <w:sz w:val="24"/>
          <w:szCs w:val="24"/>
        </w:rPr>
        <w:t>на предоставление субсидии из бюджета города Москвы</w:t>
      </w:r>
      <w:r>
        <w:rPr>
          <w:rFonts w:ascii="Times New Roman" w:hAnsi="Times New Roman"/>
          <w:sz w:val="24"/>
          <w:szCs w:val="24"/>
        </w:rPr>
        <w:t xml:space="preserve"> </w:t>
      </w:r>
      <w:r w:rsidRPr="00E41E4F">
        <w:rPr>
          <w:rFonts w:ascii="Times New Roman" w:hAnsi="Times New Roman"/>
          <w:sz w:val="24"/>
          <w:szCs w:val="24"/>
        </w:rPr>
        <w:t xml:space="preserve">в целях возмещения части затрат на подключение (технологическое присоединение) нового и (или) реконструируемого объекта капитального строительства к системам инженерно-технического обеспечения (электроснабжения, газоснабжения, водоснабжения, теплоснабжения, водоотведения (в том числе канализации) в соответствии с утвержденными в порядке, установленном законодательством Российской Федерации, тарифами на подключение (технологическое присоединение) и (или) на осуществление в отношении новых и (или) реконструируемых объектов капитального строительства мероприятий, предусмотренных техническими условиями на подключение (технологическое присоединение), включая стоимость проектной документации, разработанной по техническим условиям в рамках выполнения мероприятий по технологическому присоединению, по договорам, заключенным с </w:t>
      </w:r>
      <w:r w:rsidRPr="00E41E4F">
        <w:rPr>
          <w:rFonts w:ascii="Times New Roman" w:hAnsi="Times New Roman"/>
          <w:sz w:val="24"/>
          <w:szCs w:val="24"/>
        </w:rPr>
        <w:lastRenderedPageBreak/>
        <w:t>ресурсоснабжающими организациями, в рамках под</w:t>
      </w:r>
      <w:bookmarkStart w:id="2" w:name="_GoBack"/>
      <w:bookmarkEnd w:id="2"/>
      <w:r w:rsidRPr="00E41E4F">
        <w:rPr>
          <w:rFonts w:ascii="Times New Roman" w:hAnsi="Times New Roman"/>
          <w:sz w:val="24"/>
          <w:szCs w:val="24"/>
        </w:rPr>
        <w:t>программы «Москва – город для бизнеса и инвестиций» Государственной программы города Москвы «Экономическое развитие и инвестиционная привлекательность города Москвы»</w:t>
      </w:r>
      <w:r>
        <w:rPr>
          <w:rFonts w:ascii="Times New Roman" w:hAnsi="Times New Roman"/>
          <w:sz w:val="24"/>
          <w:szCs w:val="24"/>
        </w:rPr>
        <w:t>;</w:t>
      </w:r>
    </w:p>
    <w:p w14:paraId="53ED1748" w14:textId="56405B5F" w:rsidR="00E41E4F" w:rsidRDefault="00E41E4F" w:rsidP="00E41E4F">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 Форма заявки </w:t>
      </w:r>
      <w:r w:rsidRPr="00E41E4F">
        <w:rPr>
          <w:rFonts w:ascii="Times New Roman" w:hAnsi="Times New Roman"/>
          <w:sz w:val="24"/>
          <w:szCs w:val="24"/>
        </w:rPr>
        <w:t>на предоставление субсидии из бюджета города Москвы</w:t>
      </w:r>
      <w:r>
        <w:rPr>
          <w:rFonts w:ascii="Times New Roman" w:hAnsi="Times New Roman"/>
          <w:sz w:val="24"/>
          <w:szCs w:val="24"/>
        </w:rPr>
        <w:t xml:space="preserve"> </w:t>
      </w:r>
      <w:r w:rsidRPr="00E41E4F">
        <w:rPr>
          <w:rFonts w:ascii="Times New Roman" w:hAnsi="Times New Roman"/>
          <w:sz w:val="24"/>
          <w:szCs w:val="24"/>
        </w:rPr>
        <w:t>в целях возмещения части затрат на проведение мероприятий по подключению дополнительных технологических мощностей, включая стоимость проектной документации, разработанной по техническим условиям в рамках выполнения мероприятий по подключению дополнительных технологических мощностей, в отношении действующих объектов капитального строительства по договорам, заключенным с ресурсоснабжающими организациями, в рамках подпрограммы «Москва – город для бизнеса и инвестиций» Государственной программы города Москвы «Экономическое развитие и инвестиционная привлекательность города Москвы»</w:t>
      </w:r>
      <w:r w:rsidR="00D6593B">
        <w:rPr>
          <w:rFonts w:ascii="Times New Roman" w:hAnsi="Times New Roman"/>
          <w:sz w:val="24"/>
          <w:szCs w:val="24"/>
        </w:rPr>
        <w:t xml:space="preserve">. </w:t>
      </w:r>
    </w:p>
    <w:p w14:paraId="3446FBF4" w14:textId="4DC2527D" w:rsidR="00C6584C" w:rsidRPr="000A7885" w:rsidRDefault="00C6584C" w:rsidP="00E27847">
      <w:pPr>
        <w:ind w:firstLine="709"/>
        <w:jc w:val="both"/>
      </w:pPr>
    </w:p>
    <w:p w14:paraId="223C949D" w14:textId="77777777" w:rsidR="00C6584C" w:rsidRDefault="00C6584C" w:rsidP="00C6584C"/>
    <w:p w14:paraId="091DFDC4" w14:textId="77777777" w:rsidR="00C6584C" w:rsidRDefault="00C6584C" w:rsidP="00C6584C"/>
    <w:p w14:paraId="5E9CFA8E" w14:textId="77777777" w:rsidR="00B578F0" w:rsidRDefault="000355C0"/>
    <w:sectPr w:rsidR="00B578F0" w:rsidSect="00970070">
      <w:headerReference w:type="default" r:id="rId7"/>
      <w:pgSz w:w="11906" w:h="16838" w:code="9"/>
      <w:pgMar w:top="709" w:right="90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168DF" w14:textId="77777777" w:rsidR="000355C0" w:rsidRDefault="000355C0" w:rsidP="00970070">
      <w:r>
        <w:separator/>
      </w:r>
    </w:p>
  </w:endnote>
  <w:endnote w:type="continuationSeparator" w:id="0">
    <w:p w14:paraId="14E7BCD3" w14:textId="77777777" w:rsidR="000355C0" w:rsidRDefault="000355C0" w:rsidP="0097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ED42C" w14:textId="77777777" w:rsidR="000355C0" w:rsidRDefault="000355C0" w:rsidP="00970070">
      <w:r>
        <w:separator/>
      </w:r>
    </w:p>
  </w:footnote>
  <w:footnote w:type="continuationSeparator" w:id="0">
    <w:p w14:paraId="122417B9" w14:textId="77777777" w:rsidR="000355C0" w:rsidRDefault="000355C0" w:rsidP="00970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568597"/>
      <w:docPartObj>
        <w:docPartGallery w:val="Page Numbers (Top of Page)"/>
        <w:docPartUnique/>
      </w:docPartObj>
    </w:sdtPr>
    <w:sdtEndPr>
      <w:rPr>
        <w:rFonts w:ascii="Times New Roman" w:hAnsi="Times New Roman"/>
      </w:rPr>
    </w:sdtEndPr>
    <w:sdtContent>
      <w:p w14:paraId="4E696328" w14:textId="77777777" w:rsidR="000800C3" w:rsidRPr="007801B1" w:rsidRDefault="000800C3">
        <w:pPr>
          <w:pStyle w:val="a5"/>
          <w:jc w:val="center"/>
          <w:rPr>
            <w:rFonts w:ascii="Times New Roman" w:hAnsi="Times New Roman"/>
          </w:rPr>
        </w:pPr>
        <w:r w:rsidRPr="007801B1">
          <w:rPr>
            <w:rFonts w:ascii="Times New Roman" w:hAnsi="Times New Roman"/>
          </w:rPr>
          <w:fldChar w:fldCharType="begin"/>
        </w:r>
        <w:r w:rsidRPr="007801B1">
          <w:rPr>
            <w:rFonts w:ascii="Times New Roman" w:hAnsi="Times New Roman"/>
          </w:rPr>
          <w:instrText>PAGE   \* MERGEFORMAT</w:instrText>
        </w:r>
        <w:r w:rsidRPr="007801B1">
          <w:rPr>
            <w:rFonts w:ascii="Times New Roman" w:hAnsi="Times New Roman"/>
          </w:rPr>
          <w:fldChar w:fldCharType="separate"/>
        </w:r>
        <w:r>
          <w:rPr>
            <w:rFonts w:ascii="Times New Roman" w:hAnsi="Times New Roman"/>
            <w:noProof/>
          </w:rPr>
          <w:t>2</w:t>
        </w:r>
        <w:r w:rsidRPr="007801B1">
          <w:rPr>
            <w:rFonts w:ascii="Times New Roman" w:hAnsi="Times New Roman"/>
          </w:rPr>
          <w:fldChar w:fldCharType="end"/>
        </w:r>
      </w:p>
    </w:sdtContent>
  </w:sdt>
  <w:p w14:paraId="3C0DCAA6" w14:textId="77777777" w:rsidR="00970070" w:rsidRDefault="0097007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8C7"/>
    <w:rsid w:val="000005DD"/>
    <w:rsid w:val="000010A6"/>
    <w:rsid w:val="00003B9A"/>
    <w:rsid w:val="000355C0"/>
    <w:rsid w:val="00044D3A"/>
    <w:rsid w:val="0006702B"/>
    <w:rsid w:val="000800C3"/>
    <w:rsid w:val="000D0C22"/>
    <w:rsid w:val="0012299B"/>
    <w:rsid w:val="0014340F"/>
    <w:rsid w:val="001863A6"/>
    <w:rsid w:val="00186436"/>
    <w:rsid w:val="001A7AA0"/>
    <w:rsid w:val="001B28C7"/>
    <w:rsid w:val="001E4EBC"/>
    <w:rsid w:val="001F02CC"/>
    <w:rsid w:val="00201DAC"/>
    <w:rsid w:val="00234FCB"/>
    <w:rsid w:val="002519ED"/>
    <w:rsid w:val="00252B70"/>
    <w:rsid w:val="002F1E77"/>
    <w:rsid w:val="002F23B2"/>
    <w:rsid w:val="00351CF8"/>
    <w:rsid w:val="00386202"/>
    <w:rsid w:val="00390EF7"/>
    <w:rsid w:val="003C68C8"/>
    <w:rsid w:val="003C7BCC"/>
    <w:rsid w:val="00407028"/>
    <w:rsid w:val="0043778D"/>
    <w:rsid w:val="00487257"/>
    <w:rsid w:val="004956EC"/>
    <w:rsid w:val="004E0350"/>
    <w:rsid w:val="004F5D9B"/>
    <w:rsid w:val="00504661"/>
    <w:rsid w:val="005131A9"/>
    <w:rsid w:val="00513E05"/>
    <w:rsid w:val="00546A82"/>
    <w:rsid w:val="0057134B"/>
    <w:rsid w:val="00583F61"/>
    <w:rsid w:val="005F5E5D"/>
    <w:rsid w:val="00612E36"/>
    <w:rsid w:val="00626E9C"/>
    <w:rsid w:val="0063574B"/>
    <w:rsid w:val="00657CB7"/>
    <w:rsid w:val="00674D28"/>
    <w:rsid w:val="006D604F"/>
    <w:rsid w:val="00702B34"/>
    <w:rsid w:val="00703BC6"/>
    <w:rsid w:val="00736597"/>
    <w:rsid w:val="007437E5"/>
    <w:rsid w:val="00754FA1"/>
    <w:rsid w:val="007801B1"/>
    <w:rsid w:val="00783ABD"/>
    <w:rsid w:val="007A4761"/>
    <w:rsid w:val="007C524C"/>
    <w:rsid w:val="007D50A6"/>
    <w:rsid w:val="007D565A"/>
    <w:rsid w:val="008104B4"/>
    <w:rsid w:val="008474C9"/>
    <w:rsid w:val="00881A72"/>
    <w:rsid w:val="008C57EB"/>
    <w:rsid w:val="008E7311"/>
    <w:rsid w:val="008F7F28"/>
    <w:rsid w:val="009117AF"/>
    <w:rsid w:val="00921071"/>
    <w:rsid w:val="00941172"/>
    <w:rsid w:val="0094440B"/>
    <w:rsid w:val="00970070"/>
    <w:rsid w:val="00987E49"/>
    <w:rsid w:val="009974A2"/>
    <w:rsid w:val="009A464B"/>
    <w:rsid w:val="009C37C3"/>
    <w:rsid w:val="009C40E4"/>
    <w:rsid w:val="009D024A"/>
    <w:rsid w:val="009D053C"/>
    <w:rsid w:val="009D5E2C"/>
    <w:rsid w:val="009D70C4"/>
    <w:rsid w:val="009F1E0B"/>
    <w:rsid w:val="00A064FD"/>
    <w:rsid w:val="00A41A62"/>
    <w:rsid w:val="00A454B2"/>
    <w:rsid w:val="00A86D5A"/>
    <w:rsid w:val="00A86FF4"/>
    <w:rsid w:val="00A93919"/>
    <w:rsid w:val="00AA6C3A"/>
    <w:rsid w:val="00B06A85"/>
    <w:rsid w:val="00B32B08"/>
    <w:rsid w:val="00B36073"/>
    <w:rsid w:val="00B40E1B"/>
    <w:rsid w:val="00B633EE"/>
    <w:rsid w:val="00BB1B8A"/>
    <w:rsid w:val="00BD626A"/>
    <w:rsid w:val="00C25FC9"/>
    <w:rsid w:val="00C263F0"/>
    <w:rsid w:val="00C33074"/>
    <w:rsid w:val="00C52990"/>
    <w:rsid w:val="00C554C2"/>
    <w:rsid w:val="00C6584C"/>
    <w:rsid w:val="00C77AFB"/>
    <w:rsid w:val="00C93542"/>
    <w:rsid w:val="00CE1014"/>
    <w:rsid w:val="00CE28EB"/>
    <w:rsid w:val="00CE52AC"/>
    <w:rsid w:val="00D07FA2"/>
    <w:rsid w:val="00D160A8"/>
    <w:rsid w:val="00D26F78"/>
    <w:rsid w:val="00D6593B"/>
    <w:rsid w:val="00DB2187"/>
    <w:rsid w:val="00DD75A0"/>
    <w:rsid w:val="00DE2ECD"/>
    <w:rsid w:val="00DE30DF"/>
    <w:rsid w:val="00E25CAD"/>
    <w:rsid w:val="00E27847"/>
    <w:rsid w:val="00E41E4F"/>
    <w:rsid w:val="00E77E41"/>
    <w:rsid w:val="00EF2850"/>
    <w:rsid w:val="00F00065"/>
    <w:rsid w:val="00F20107"/>
    <w:rsid w:val="00F255F5"/>
    <w:rsid w:val="00F274DD"/>
    <w:rsid w:val="00F30948"/>
    <w:rsid w:val="00F51DB4"/>
    <w:rsid w:val="00FB2D7A"/>
    <w:rsid w:val="00FC1D80"/>
    <w:rsid w:val="00FC4F32"/>
    <w:rsid w:val="00FF3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A93C1"/>
  <w15:chartTrackingRefBased/>
  <w15:docId w15:val="{A671465E-30D0-4A15-B834-94ADBEBA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84C"/>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C6584C"/>
    <w:pPr>
      <w:spacing w:after="120"/>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rsid w:val="00C6584C"/>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70070"/>
    <w:pPr>
      <w:tabs>
        <w:tab w:val="center" w:pos="4677"/>
        <w:tab w:val="right" w:pos="9355"/>
      </w:tabs>
    </w:pPr>
  </w:style>
  <w:style w:type="character" w:customStyle="1" w:styleId="a6">
    <w:name w:val="Верхний колонтитул Знак"/>
    <w:basedOn w:val="a0"/>
    <w:link w:val="a5"/>
    <w:uiPriority w:val="99"/>
    <w:rsid w:val="00970070"/>
    <w:rPr>
      <w:rFonts w:ascii="Calibri" w:eastAsia="Calibri" w:hAnsi="Calibri" w:cs="Times New Roman"/>
    </w:rPr>
  </w:style>
  <w:style w:type="paragraph" w:styleId="a7">
    <w:name w:val="footer"/>
    <w:basedOn w:val="a"/>
    <w:link w:val="a8"/>
    <w:uiPriority w:val="99"/>
    <w:unhideWhenUsed/>
    <w:rsid w:val="00970070"/>
    <w:pPr>
      <w:tabs>
        <w:tab w:val="center" w:pos="4677"/>
        <w:tab w:val="right" w:pos="9355"/>
      </w:tabs>
    </w:pPr>
  </w:style>
  <w:style w:type="character" w:customStyle="1" w:styleId="a8">
    <w:name w:val="Нижний колонтитул Знак"/>
    <w:basedOn w:val="a0"/>
    <w:link w:val="a7"/>
    <w:uiPriority w:val="99"/>
    <w:rsid w:val="00970070"/>
    <w:rPr>
      <w:rFonts w:ascii="Calibri" w:eastAsia="Calibri" w:hAnsi="Calibri" w:cs="Times New Roman"/>
    </w:rPr>
  </w:style>
  <w:style w:type="paragraph" w:styleId="a9">
    <w:name w:val="Balloon Text"/>
    <w:basedOn w:val="a"/>
    <w:link w:val="aa"/>
    <w:uiPriority w:val="99"/>
    <w:semiHidden/>
    <w:unhideWhenUsed/>
    <w:rsid w:val="009D70C4"/>
    <w:rPr>
      <w:rFonts w:ascii="Segoe UI" w:hAnsi="Segoe UI" w:cs="Segoe UI"/>
      <w:sz w:val="18"/>
      <w:szCs w:val="18"/>
    </w:rPr>
  </w:style>
  <w:style w:type="character" w:customStyle="1" w:styleId="aa">
    <w:name w:val="Текст выноски Знак"/>
    <w:basedOn w:val="a0"/>
    <w:link w:val="a9"/>
    <w:uiPriority w:val="99"/>
    <w:semiHidden/>
    <w:rsid w:val="009D70C4"/>
    <w:rPr>
      <w:rFonts w:ascii="Segoe UI" w:eastAsia="Calibri" w:hAnsi="Segoe UI" w:cs="Segoe UI"/>
      <w:sz w:val="18"/>
      <w:szCs w:val="18"/>
    </w:rPr>
  </w:style>
  <w:style w:type="character" w:styleId="ab">
    <w:name w:val="annotation reference"/>
    <w:basedOn w:val="a0"/>
    <w:uiPriority w:val="99"/>
    <w:semiHidden/>
    <w:unhideWhenUsed/>
    <w:rsid w:val="003C7BCC"/>
    <w:rPr>
      <w:sz w:val="16"/>
      <w:szCs w:val="16"/>
    </w:rPr>
  </w:style>
  <w:style w:type="paragraph" w:styleId="ac">
    <w:name w:val="annotation text"/>
    <w:basedOn w:val="a"/>
    <w:link w:val="ad"/>
    <w:uiPriority w:val="99"/>
    <w:semiHidden/>
    <w:unhideWhenUsed/>
    <w:rsid w:val="003C7BCC"/>
    <w:rPr>
      <w:sz w:val="20"/>
      <w:szCs w:val="20"/>
    </w:rPr>
  </w:style>
  <w:style w:type="character" w:customStyle="1" w:styleId="ad">
    <w:name w:val="Текст примечания Знак"/>
    <w:basedOn w:val="a0"/>
    <w:link w:val="ac"/>
    <w:uiPriority w:val="99"/>
    <w:semiHidden/>
    <w:rsid w:val="003C7BCC"/>
    <w:rPr>
      <w:rFonts w:ascii="Calibri" w:eastAsia="Calibri" w:hAnsi="Calibri" w:cs="Times New Roman"/>
      <w:sz w:val="20"/>
      <w:szCs w:val="20"/>
    </w:rPr>
  </w:style>
  <w:style w:type="paragraph" w:styleId="ae">
    <w:name w:val="annotation subject"/>
    <w:basedOn w:val="ac"/>
    <w:next w:val="ac"/>
    <w:link w:val="af"/>
    <w:uiPriority w:val="99"/>
    <w:semiHidden/>
    <w:unhideWhenUsed/>
    <w:rsid w:val="003C7BCC"/>
    <w:rPr>
      <w:b/>
      <w:bCs/>
    </w:rPr>
  </w:style>
  <w:style w:type="character" w:customStyle="1" w:styleId="af">
    <w:name w:val="Тема примечания Знак"/>
    <w:basedOn w:val="ad"/>
    <w:link w:val="ae"/>
    <w:uiPriority w:val="99"/>
    <w:semiHidden/>
    <w:rsid w:val="003C7BCC"/>
    <w:rPr>
      <w:rFonts w:ascii="Calibri" w:eastAsia="Calibri" w:hAnsi="Calibri" w:cs="Times New Roman"/>
      <w:b/>
      <w:bCs/>
      <w:sz w:val="20"/>
      <w:szCs w:val="20"/>
    </w:rPr>
  </w:style>
  <w:style w:type="character" w:styleId="af0">
    <w:name w:val="Hyperlink"/>
    <w:basedOn w:val="a0"/>
    <w:uiPriority w:val="99"/>
    <w:unhideWhenUsed/>
    <w:rsid w:val="001864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417377">
      <w:bodyDiv w:val="1"/>
      <w:marLeft w:val="0"/>
      <w:marRight w:val="0"/>
      <w:marTop w:val="0"/>
      <w:marBottom w:val="0"/>
      <w:divBdr>
        <w:top w:val="none" w:sz="0" w:space="0" w:color="auto"/>
        <w:left w:val="none" w:sz="0" w:space="0" w:color="auto"/>
        <w:bottom w:val="none" w:sz="0" w:space="0" w:color="auto"/>
        <w:right w:val="none" w:sz="0" w:space="0" w:color="auto"/>
      </w:divBdr>
    </w:div>
    <w:div w:id="1118915555">
      <w:bodyDiv w:val="1"/>
      <w:marLeft w:val="0"/>
      <w:marRight w:val="0"/>
      <w:marTop w:val="0"/>
      <w:marBottom w:val="0"/>
      <w:divBdr>
        <w:top w:val="none" w:sz="0" w:space="0" w:color="auto"/>
        <w:left w:val="none" w:sz="0" w:space="0" w:color="auto"/>
        <w:bottom w:val="none" w:sz="0" w:space="0" w:color="auto"/>
        <w:right w:val="none" w:sz="0" w:space="0" w:color="auto"/>
      </w:divBdr>
    </w:div>
    <w:div w:id="148604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pp@mos.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2382</Words>
  <Characters>13578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Владимировна Бакунова</dc:creator>
  <cp:keywords/>
  <dc:description/>
  <cp:lastModifiedBy>Алибекова Фатима Алимхановна</cp:lastModifiedBy>
  <cp:revision>3</cp:revision>
  <cp:lastPrinted>2022-03-14T12:27:00Z</cp:lastPrinted>
  <dcterms:created xsi:type="dcterms:W3CDTF">2022-09-12T12:14:00Z</dcterms:created>
  <dcterms:modified xsi:type="dcterms:W3CDTF">2022-09-12T13:57:00Z</dcterms:modified>
</cp:coreProperties>
</file>