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6F" w:rsidRPr="000900A6" w:rsidRDefault="00F2576F" w:rsidP="000900A6">
      <w:pPr>
        <w:tabs>
          <w:tab w:val="left" w:pos="4605"/>
        </w:tabs>
        <w:jc w:val="center"/>
        <w:rPr>
          <w:b/>
        </w:rPr>
      </w:pPr>
      <w:r w:rsidRPr="000900A6">
        <w:rPr>
          <w:b/>
        </w:rPr>
        <w:t>Перечень современных технологий</w:t>
      </w:r>
    </w:p>
    <w:tbl>
      <w:tblPr>
        <w:tblpPr w:leftFromText="180" w:rightFromText="180" w:vertAnchor="text" w:tblpY="1"/>
        <w:tblOverlap w:val="never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7288"/>
        <w:gridCol w:w="1881"/>
        <w:gridCol w:w="1896"/>
        <w:gridCol w:w="1991"/>
        <w:gridCol w:w="1702"/>
      </w:tblGrid>
      <w:tr w:rsidR="00F2576F" w:rsidRPr="000900A6" w:rsidTr="00AD5C8A">
        <w:trPr>
          <w:trHeight w:val="473"/>
          <w:tblHeader/>
        </w:trPr>
        <w:tc>
          <w:tcPr>
            <w:tcW w:w="840" w:type="dxa"/>
            <w:vMerge w:val="restart"/>
            <w:shd w:val="clear" w:color="auto" w:fill="auto"/>
          </w:tcPr>
          <w:p w:rsidR="00F2576F" w:rsidRPr="000900A6" w:rsidRDefault="00C278C8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bookmarkStart w:id="0" w:name="OLE_LINK1"/>
            <w:r w:rsidRPr="000900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F2576F" w:rsidRPr="000900A6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№ </w:t>
            </w:r>
            <w:r w:rsidR="00F2576F" w:rsidRPr="000900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7288" w:type="dxa"/>
            <w:vMerge w:val="restart"/>
            <w:shd w:val="clear" w:color="auto" w:fill="auto"/>
            <w:hideMark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Современная технология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Максимальный размер субсидии, млн руб.</w:t>
            </w:r>
          </w:p>
        </w:tc>
        <w:tc>
          <w:tcPr>
            <w:tcW w:w="5589" w:type="dxa"/>
            <w:gridSpan w:val="3"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b/>
                <w:color w:val="000000" w:themeColor="text1"/>
                <w:sz w:val="22"/>
                <w:szCs w:val="22"/>
              </w:rPr>
              <w:t>Предельные целевые показатели (индикаторы)</w:t>
            </w:r>
          </w:p>
        </w:tc>
      </w:tr>
      <w:tr w:rsidR="00F2576F" w:rsidRPr="000900A6" w:rsidTr="00AD5C8A">
        <w:trPr>
          <w:trHeight w:val="688"/>
          <w:tblHeader/>
        </w:trPr>
        <w:tc>
          <w:tcPr>
            <w:tcW w:w="840" w:type="dxa"/>
            <w:vMerge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96" w:type="dxa"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Минимальный объем реализации инновационной продукции, млн руб.</w:t>
            </w:r>
          </w:p>
        </w:tc>
        <w:tc>
          <w:tcPr>
            <w:tcW w:w="1991" w:type="dxa"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Максимальный срок реализации инновационного проекта, мес.</w:t>
            </w:r>
          </w:p>
        </w:tc>
        <w:tc>
          <w:tcPr>
            <w:tcW w:w="1702" w:type="dxa"/>
            <w:shd w:val="clear" w:color="auto" w:fill="auto"/>
          </w:tcPr>
          <w:p w:rsidR="00F2576F" w:rsidRPr="000900A6" w:rsidRDefault="00F2576F" w:rsidP="000900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900A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Минимальное количество полученных охраняемых РИД, шт.</w:t>
            </w:r>
            <w:r w:rsidRPr="000900A6">
              <w:rPr>
                <w:rStyle w:val="a6"/>
                <w:b/>
                <w:color w:val="000000" w:themeColor="text1"/>
                <w:sz w:val="22"/>
                <w:szCs w:val="22"/>
              </w:rPr>
              <w:footnoteReference w:id="2"/>
            </w:r>
          </w:p>
        </w:tc>
      </w:tr>
      <w:tr w:rsidR="00F2576F" w:rsidRPr="000900A6" w:rsidTr="00AD5C8A">
        <w:trPr>
          <w:trHeight w:val="315"/>
        </w:trPr>
        <w:tc>
          <w:tcPr>
            <w:tcW w:w="15598" w:type="dxa"/>
            <w:gridSpan w:val="6"/>
            <w:shd w:val="clear" w:color="auto" w:fill="auto"/>
          </w:tcPr>
          <w:p w:rsidR="00F2576F" w:rsidRPr="001F27DF" w:rsidRDefault="001F27DF" w:rsidP="002D2B56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Водородная промышленность</w:t>
            </w:r>
          </w:p>
        </w:tc>
      </w:tr>
      <w:tr w:rsidR="001F27DF" w:rsidRPr="000900A6" w:rsidTr="00AA4917">
        <w:trPr>
          <w:trHeight w:val="315"/>
        </w:trPr>
        <w:tc>
          <w:tcPr>
            <w:tcW w:w="840" w:type="dxa"/>
            <w:shd w:val="clear" w:color="auto" w:fill="FFFFFF" w:themeFill="background1"/>
          </w:tcPr>
          <w:p w:rsidR="001F27DF" w:rsidRPr="000900A6" w:rsidRDefault="001F27DF" w:rsidP="001F27DF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FFFFFF" w:themeFill="background1"/>
            <w:vAlign w:val="center"/>
          </w:tcPr>
          <w:p w:rsidR="001F27DF" w:rsidRPr="00732E75" w:rsidRDefault="001F27DF" w:rsidP="001F27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щелочных электролизеров производительностью по водороду от 100 Нм³/час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1F27DF" w:rsidRPr="000126F3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1F27DF" w:rsidRPr="000900A6" w:rsidTr="00AA4917">
        <w:trPr>
          <w:trHeight w:val="315"/>
        </w:trPr>
        <w:tc>
          <w:tcPr>
            <w:tcW w:w="840" w:type="dxa"/>
            <w:shd w:val="clear" w:color="auto" w:fill="FFFFFF" w:themeFill="background1"/>
          </w:tcPr>
          <w:p w:rsidR="001F27DF" w:rsidRPr="001C597E" w:rsidRDefault="001F27DF" w:rsidP="001F27DF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FFFFFF" w:themeFill="background1"/>
            <w:vAlign w:val="center"/>
          </w:tcPr>
          <w:p w:rsidR="001F27DF" w:rsidRPr="00732E75" w:rsidRDefault="001F27DF" w:rsidP="001F27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установок короткоцикловой адсорбции производительностью по водороду от 1 000 м</w:t>
            </w:r>
            <w:r w:rsidRPr="000126F3"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>/час и адсорбентов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1F27DF" w:rsidRPr="00246967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 w:rsidRPr="00971E0F"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1F27DF" w:rsidRPr="000900A6" w:rsidTr="00AA4917">
        <w:trPr>
          <w:trHeight w:val="315"/>
        </w:trPr>
        <w:tc>
          <w:tcPr>
            <w:tcW w:w="840" w:type="dxa"/>
            <w:shd w:val="clear" w:color="auto" w:fill="FFFFFF" w:themeFill="background1"/>
          </w:tcPr>
          <w:p w:rsidR="001F27DF" w:rsidRPr="001C597E" w:rsidRDefault="001F27DF" w:rsidP="001F27DF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FFFFFF" w:themeFill="background1"/>
            <w:vAlign w:val="center"/>
          </w:tcPr>
          <w:p w:rsidR="001F27DF" w:rsidRPr="00732E75" w:rsidRDefault="001F27DF" w:rsidP="001F27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ожижителей водорода производительностью</w:t>
            </w:r>
            <w:r>
              <w:rPr>
                <w:color w:val="000000"/>
                <w:sz w:val="22"/>
                <w:szCs w:val="22"/>
              </w:rPr>
              <w:br/>
              <w:t>по жидкому водороду от 500 кг/сутки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1F27DF" w:rsidRPr="00246967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 w:rsidRPr="00971E0F"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1F27DF" w:rsidRPr="000900A6" w:rsidTr="00AA4917">
        <w:trPr>
          <w:trHeight w:val="315"/>
        </w:trPr>
        <w:tc>
          <w:tcPr>
            <w:tcW w:w="840" w:type="dxa"/>
            <w:shd w:val="clear" w:color="auto" w:fill="FFFFFF" w:themeFill="background1"/>
          </w:tcPr>
          <w:p w:rsidR="001F27DF" w:rsidRPr="001C597E" w:rsidRDefault="001F27DF" w:rsidP="001F27DF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FFFFFF" w:themeFill="background1"/>
            <w:vAlign w:val="center"/>
          </w:tcPr>
          <w:p w:rsidR="001F27DF" w:rsidRPr="00732E75" w:rsidRDefault="001F27DF" w:rsidP="001F27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Технология производства линейки </w:t>
            </w:r>
            <w:proofErr w:type="spellStart"/>
            <w:r>
              <w:rPr>
                <w:color w:val="000000"/>
                <w:sz w:val="22"/>
                <w:szCs w:val="22"/>
              </w:rPr>
              <w:t>металлокомпозитных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баллонов</w:t>
            </w:r>
            <w:r>
              <w:rPr>
                <w:color w:val="000000"/>
                <w:sz w:val="22"/>
                <w:szCs w:val="22"/>
              </w:rPr>
              <w:br/>
              <w:t>для хранения и транспортировки газообразного водорода с рабочим давлением от 70 Мпа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1F27DF" w:rsidRPr="00246967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 w:rsidRPr="00971E0F"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1F27DF" w:rsidRPr="000900A6" w:rsidTr="00AA4917">
        <w:trPr>
          <w:trHeight w:val="315"/>
        </w:trPr>
        <w:tc>
          <w:tcPr>
            <w:tcW w:w="840" w:type="dxa"/>
            <w:shd w:val="clear" w:color="auto" w:fill="FFFFFF" w:themeFill="background1"/>
          </w:tcPr>
          <w:p w:rsidR="001F27DF" w:rsidRPr="000900A6" w:rsidRDefault="001F27DF" w:rsidP="001F27DF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FFFFFF" w:themeFill="background1"/>
            <w:vAlign w:val="center"/>
          </w:tcPr>
          <w:p w:rsidR="001F27DF" w:rsidRPr="00732E75" w:rsidRDefault="001F27DF" w:rsidP="001F27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стационарных водородных заправочных станций</w:t>
            </w:r>
            <w:r>
              <w:rPr>
                <w:color w:val="000000"/>
                <w:sz w:val="22"/>
                <w:szCs w:val="22"/>
              </w:rPr>
              <w:br/>
              <w:t>с применением российских заправочных пистолетов и российских топливораздаточных колонок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1F27DF" w:rsidRPr="00246967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 w:rsidRPr="00971E0F"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1F27DF" w:rsidRPr="000900A6" w:rsidTr="00AA4917">
        <w:trPr>
          <w:trHeight w:val="315"/>
        </w:trPr>
        <w:tc>
          <w:tcPr>
            <w:tcW w:w="840" w:type="dxa"/>
            <w:shd w:val="clear" w:color="auto" w:fill="FFFFFF" w:themeFill="background1"/>
          </w:tcPr>
          <w:p w:rsidR="001F27DF" w:rsidRPr="000900A6" w:rsidRDefault="001F27DF" w:rsidP="001F27DF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FFFFFF" w:themeFill="background1"/>
            <w:vAlign w:val="center"/>
          </w:tcPr>
          <w:p w:rsidR="001F27DF" w:rsidRPr="000900A6" w:rsidRDefault="001F27DF" w:rsidP="001F27D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мобильной водородной заправочной станции</w:t>
            </w:r>
            <w:r>
              <w:rPr>
                <w:color w:val="000000"/>
                <w:sz w:val="22"/>
                <w:szCs w:val="22"/>
              </w:rPr>
              <w:br/>
              <w:t xml:space="preserve">с производством водорода на месте методом парового </w:t>
            </w:r>
            <w:proofErr w:type="spellStart"/>
            <w:r>
              <w:rPr>
                <w:color w:val="000000"/>
                <w:sz w:val="22"/>
                <w:szCs w:val="22"/>
              </w:rPr>
              <w:t>риформинга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природного газа с применением российских установок </w:t>
            </w:r>
            <w:proofErr w:type="spellStart"/>
            <w:r>
              <w:rPr>
                <w:color w:val="000000"/>
                <w:sz w:val="22"/>
                <w:szCs w:val="22"/>
              </w:rPr>
              <w:t>риформинга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и российских заправочных пистолетов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1F27DF" w:rsidRPr="00BC0FB6" w:rsidRDefault="001F27DF" w:rsidP="001F27D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E682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1F27DF" w:rsidRPr="00246967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 w:rsidRPr="00971E0F">
              <w:rPr>
                <w:color w:val="000000"/>
                <w:sz w:val="22"/>
                <w:szCs w:val="22"/>
              </w:rPr>
              <w:t>НХ-1</w:t>
            </w:r>
          </w:p>
        </w:tc>
      </w:tr>
      <w:tr w:rsidR="001F27DF" w:rsidRPr="000900A6" w:rsidTr="00AA4917">
        <w:trPr>
          <w:trHeight w:val="315"/>
        </w:trPr>
        <w:tc>
          <w:tcPr>
            <w:tcW w:w="840" w:type="dxa"/>
            <w:shd w:val="clear" w:color="auto" w:fill="FFFFFF" w:themeFill="background1"/>
          </w:tcPr>
          <w:p w:rsidR="001F27DF" w:rsidRPr="000900A6" w:rsidRDefault="001F27DF" w:rsidP="001F27DF">
            <w:pPr>
              <w:pStyle w:val="a3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7288" w:type="dxa"/>
            <w:shd w:val="clear" w:color="auto" w:fill="FFFFFF" w:themeFill="background1"/>
            <w:vAlign w:val="center"/>
          </w:tcPr>
          <w:p w:rsidR="001F27DF" w:rsidRPr="000900A6" w:rsidRDefault="001F27DF" w:rsidP="001F27D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производства энергетических установок мощностью от 100 кВт</w:t>
            </w:r>
            <w:r>
              <w:rPr>
                <w:color w:val="000000"/>
                <w:sz w:val="22"/>
                <w:szCs w:val="22"/>
              </w:rPr>
              <w:br/>
              <w:t xml:space="preserve">с применением российских водородных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протонообменных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мембранных топливных элементов, с возможностью работы в том числе</w:t>
            </w:r>
            <w:r>
              <w:rPr>
                <w:color w:val="000000"/>
                <w:sz w:val="22"/>
                <w:szCs w:val="22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электрообеспечения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удаленных объектов, не имеющих энергетической инфраструктуры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1F27DF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1F27DF" w:rsidRPr="00246967" w:rsidRDefault="001F27DF" w:rsidP="001F27DF">
            <w:pPr>
              <w:jc w:val="center"/>
              <w:rPr>
                <w:color w:val="000000"/>
                <w:sz w:val="22"/>
                <w:szCs w:val="22"/>
              </w:rPr>
            </w:pPr>
            <w:r w:rsidRPr="00971E0F">
              <w:rPr>
                <w:color w:val="000000"/>
                <w:sz w:val="22"/>
                <w:szCs w:val="22"/>
              </w:rPr>
              <w:t>НХ-1</w:t>
            </w:r>
          </w:p>
        </w:tc>
      </w:tr>
    </w:tbl>
    <w:p w:rsidR="00203212" w:rsidRPr="000900A6" w:rsidRDefault="00203212" w:rsidP="009036E8">
      <w:bookmarkStart w:id="1" w:name="_GoBack"/>
      <w:bookmarkEnd w:id="0"/>
      <w:bookmarkEnd w:id="1"/>
    </w:p>
    <w:sectPr w:rsidR="00203212" w:rsidRPr="000900A6" w:rsidSect="00F2576F">
      <w:headerReference w:type="default" r:id="rId8"/>
      <w:headerReference w:type="first" r:id="rId9"/>
      <w:pgSz w:w="16838" w:h="11906" w:orient="landscape"/>
      <w:pgMar w:top="1134" w:right="1134" w:bottom="567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FA" w:rsidRDefault="006A4EFA" w:rsidP="00F2576F">
      <w:pPr>
        <w:spacing w:after="0" w:line="240" w:lineRule="auto"/>
      </w:pPr>
      <w:r>
        <w:separator/>
      </w:r>
    </w:p>
  </w:endnote>
  <w:endnote w:type="continuationSeparator" w:id="0">
    <w:p w:rsidR="006A4EFA" w:rsidRDefault="006A4EFA" w:rsidP="00F2576F">
      <w:pPr>
        <w:spacing w:after="0" w:line="240" w:lineRule="auto"/>
      </w:pPr>
      <w:r>
        <w:continuationSeparator/>
      </w:r>
    </w:p>
  </w:endnote>
  <w:endnote w:type="continuationNotice" w:id="1">
    <w:p w:rsidR="006A4EFA" w:rsidRDefault="006A4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FA" w:rsidRDefault="006A4EFA" w:rsidP="00F2576F">
      <w:pPr>
        <w:spacing w:after="0" w:line="240" w:lineRule="auto"/>
      </w:pPr>
      <w:r>
        <w:separator/>
      </w:r>
    </w:p>
  </w:footnote>
  <w:footnote w:type="continuationSeparator" w:id="0">
    <w:p w:rsidR="006A4EFA" w:rsidRDefault="006A4EFA" w:rsidP="00F2576F">
      <w:pPr>
        <w:spacing w:after="0" w:line="240" w:lineRule="auto"/>
      </w:pPr>
      <w:r>
        <w:continuationSeparator/>
      </w:r>
    </w:p>
  </w:footnote>
  <w:footnote w:type="continuationNotice" w:id="1">
    <w:p w:rsidR="006A4EFA" w:rsidRDefault="006A4EFA">
      <w:pPr>
        <w:spacing w:after="0" w:line="240" w:lineRule="auto"/>
      </w:pPr>
    </w:p>
  </w:footnote>
  <w:footnote w:id="2">
    <w:p w:rsidR="0079276C" w:rsidRDefault="0079276C" w:rsidP="00F2576F">
      <w:pPr>
        <w:pStyle w:val="a4"/>
        <w:jc w:val="both"/>
      </w:pPr>
      <w:r>
        <w:rPr>
          <w:rStyle w:val="a6"/>
        </w:rPr>
        <w:footnoteRef/>
      </w:r>
      <w:r>
        <w:t xml:space="preserve">РИД </w:t>
      </w:r>
      <w:r>
        <w:noBreakHyphen/>
        <w:t xml:space="preserve"> результаты интеллектуальной деятельности: ПРФ </w:t>
      </w:r>
      <w:r>
        <w:noBreakHyphen/>
        <w:t xml:space="preserve"> патент Российской Федерации, НХ </w:t>
      </w:r>
      <w:r>
        <w:noBreakHyphen/>
        <w:t xml:space="preserve"> ноу-хау. </w:t>
      </w:r>
    </w:p>
    <w:p w:rsidR="0079276C" w:rsidRPr="0017312E" w:rsidRDefault="0079276C" w:rsidP="00F2576F">
      <w:pPr>
        <w:pStyle w:val="a4"/>
        <w:jc w:val="both"/>
      </w:pPr>
    </w:p>
    <w:p w:rsidR="0079276C" w:rsidRDefault="0079276C" w:rsidP="00F2576F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06202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9276C" w:rsidRPr="005F7058" w:rsidRDefault="0079276C" w:rsidP="005F7058">
        <w:pPr>
          <w:pStyle w:val="a7"/>
          <w:jc w:val="center"/>
          <w:rPr>
            <w:sz w:val="24"/>
          </w:rPr>
        </w:pPr>
        <w:r w:rsidRPr="005F7058">
          <w:rPr>
            <w:sz w:val="24"/>
          </w:rPr>
          <w:fldChar w:fldCharType="begin"/>
        </w:r>
        <w:r w:rsidRPr="005F7058">
          <w:rPr>
            <w:sz w:val="24"/>
          </w:rPr>
          <w:instrText>PAGE   \* MERGEFORMAT</w:instrText>
        </w:r>
        <w:r w:rsidRPr="005F7058">
          <w:rPr>
            <w:sz w:val="24"/>
          </w:rPr>
          <w:fldChar w:fldCharType="separate"/>
        </w:r>
        <w:r w:rsidR="00290C8F">
          <w:rPr>
            <w:noProof/>
            <w:sz w:val="24"/>
          </w:rPr>
          <w:t>2</w:t>
        </w:r>
        <w:r w:rsidRPr="005F7058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C" w:rsidRPr="009F4C4C" w:rsidRDefault="0079276C" w:rsidP="00F2576F">
    <w:pPr>
      <w:pStyle w:val="a7"/>
      <w:jc w:val="right"/>
      <w:rPr>
        <w:sz w:val="24"/>
      </w:rPr>
    </w:pPr>
    <w:r w:rsidRPr="009F4C4C">
      <w:rPr>
        <w:sz w:val="24"/>
      </w:rPr>
      <w:t>Приложение №</w:t>
    </w:r>
    <w:r>
      <w:rPr>
        <w:sz w:val="24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63B8E"/>
    <w:multiLevelType w:val="hybridMultilevel"/>
    <w:tmpl w:val="53BCE1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6F"/>
    <w:rsid w:val="00051B6E"/>
    <w:rsid w:val="0006638E"/>
    <w:rsid w:val="000678CE"/>
    <w:rsid w:val="000900A6"/>
    <w:rsid w:val="000B237D"/>
    <w:rsid w:val="000C51F0"/>
    <w:rsid w:val="000D45C4"/>
    <w:rsid w:val="000D5814"/>
    <w:rsid w:val="001408ED"/>
    <w:rsid w:val="00143A6B"/>
    <w:rsid w:val="00155C0D"/>
    <w:rsid w:val="00156D4B"/>
    <w:rsid w:val="001863DB"/>
    <w:rsid w:val="00193C57"/>
    <w:rsid w:val="001A2578"/>
    <w:rsid w:val="001C44A5"/>
    <w:rsid w:val="001F27DF"/>
    <w:rsid w:val="001F2A80"/>
    <w:rsid w:val="00203212"/>
    <w:rsid w:val="002754D4"/>
    <w:rsid w:val="00282091"/>
    <w:rsid w:val="00290C8F"/>
    <w:rsid w:val="002A3E3A"/>
    <w:rsid w:val="002D2B56"/>
    <w:rsid w:val="00322CEC"/>
    <w:rsid w:val="00335884"/>
    <w:rsid w:val="00335A4E"/>
    <w:rsid w:val="003771D4"/>
    <w:rsid w:val="00391EDB"/>
    <w:rsid w:val="00394138"/>
    <w:rsid w:val="003A1794"/>
    <w:rsid w:val="0041399E"/>
    <w:rsid w:val="00492AFA"/>
    <w:rsid w:val="004A616E"/>
    <w:rsid w:val="004B5633"/>
    <w:rsid w:val="004D0232"/>
    <w:rsid w:val="004E304E"/>
    <w:rsid w:val="004E6318"/>
    <w:rsid w:val="004F32EE"/>
    <w:rsid w:val="0052398E"/>
    <w:rsid w:val="00534F5E"/>
    <w:rsid w:val="00577B0B"/>
    <w:rsid w:val="005C2125"/>
    <w:rsid w:val="005F7058"/>
    <w:rsid w:val="00600F3E"/>
    <w:rsid w:val="00634F0E"/>
    <w:rsid w:val="00655FE0"/>
    <w:rsid w:val="00671413"/>
    <w:rsid w:val="006A4EFA"/>
    <w:rsid w:val="006B347A"/>
    <w:rsid w:val="006D0283"/>
    <w:rsid w:val="006F38CA"/>
    <w:rsid w:val="00701E3B"/>
    <w:rsid w:val="00726062"/>
    <w:rsid w:val="007522D6"/>
    <w:rsid w:val="007535BD"/>
    <w:rsid w:val="00770EAF"/>
    <w:rsid w:val="0079276C"/>
    <w:rsid w:val="00792C53"/>
    <w:rsid w:val="00794CC1"/>
    <w:rsid w:val="007A59B3"/>
    <w:rsid w:val="007C0399"/>
    <w:rsid w:val="0080647A"/>
    <w:rsid w:val="00807AA8"/>
    <w:rsid w:val="00813989"/>
    <w:rsid w:val="008232A9"/>
    <w:rsid w:val="0088012B"/>
    <w:rsid w:val="008C355C"/>
    <w:rsid w:val="008D25CB"/>
    <w:rsid w:val="009036E8"/>
    <w:rsid w:val="009167D9"/>
    <w:rsid w:val="00931244"/>
    <w:rsid w:val="00943E23"/>
    <w:rsid w:val="009452A8"/>
    <w:rsid w:val="00946ADA"/>
    <w:rsid w:val="00971E41"/>
    <w:rsid w:val="00991FB3"/>
    <w:rsid w:val="009A4770"/>
    <w:rsid w:val="009A7AB0"/>
    <w:rsid w:val="009C7E8F"/>
    <w:rsid w:val="009D214B"/>
    <w:rsid w:val="009F4C4C"/>
    <w:rsid w:val="00A37E45"/>
    <w:rsid w:val="00A46724"/>
    <w:rsid w:val="00A501C4"/>
    <w:rsid w:val="00A56AAB"/>
    <w:rsid w:val="00A81080"/>
    <w:rsid w:val="00AA2D95"/>
    <w:rsid w:val="00AA4917"/>
    <w:rsid w:val="00AB3173"/>
    <w:rsid w:val="00AC41FB"/>
    <w:rsid w:val="00AD5C8A"/>
    <w:rsid w:val="00AE20E4"/>
    <w:rsid w:val="00B01784"/>
    <w:rsid w:val="00B13F93"/>
    <w:rsid w:val="00B22A3C"/>
    <w:rsid w:val="00B613F7"/>
    <w:rsid w:val="00B84CC3"/>
    <w:rsid w:val="00B8623C"/>
    <w:rsid w:val="00B94E7E"/>
    <w:rsid w:val="00BE3026"/>
    <w:rsid w:val="00BF3DDA"/>
    <w:rsid w:val="00C278C8"/>
    <w:rsid w:val="00C42C2A"/>
    <w:rsid w:val="00C52897"/>
    <w:rsid w:val="00C53B75"/>
    <w:rsid w:val="00C90B43"/>
    <w:rsid w:val="00C91906"/>
    <w:rsid w:val="00CA0E04"/>
    <w:rsid w:val="00CE6850"/>
    <w:rsid w:val="00D031B5"/>
    <w:rsid w:val="00D17D34"/>
    <w:rsid w:val="00D22E9A"/>
    <w:rsid w:val="00D27777"/>
    <w:rsid w:val="00D6293B"/>
    <w:rsid w:val="00D87228"/>
    <w:rsid w:val="00D9630E"/>
    <w:rsid w:val="00DA5D79"/>
    <w:rsid w:val="00DC1291"/>
    <w:rsid w:val="00DE6A41"/>
    <w:rsid w:val="00E258CC"/>
    <w:rsid w:val="00E4159B"/>
    <w:rsid w:val="00E474DC"/>
    <w:rsid w:val="00E5050E"/>
    <w:rsid w:val="00E5110D"/>
    <w:rsid w:val="00E708E9"/>
    <w:rsid w:val="00EB17CA"/>
    <w:rsid w:val="00EF08D0"/>
    <w:rsid w:val="00EF647A"/>
    <w:rsid w:val="00F2576F"/>
    <w:rsid w:val="00F30AD5"/>
    <w:rsid w:val="00F31388"/>
    <w:rsid w:val="00F33826"/>
    <w:rsid w:val="00F622AB"/>
    <w:rsid w:val="00F75313"/>
    <w:rsid w:val="00F902D1"/>
    <w:rsid w:val="00F95D3C"/>
    <w:rsid w:val="00F968B4"/>
    <w:rsid w:val="00FA4121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C8A2"/>
  <w15:chartTrackingRefBased/>
  <w15:docId w15:val="{F9D12BB8-6723-4118-88B6-EBA5A425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6F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F2576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F2576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nhideWhenUsed/>
    <w:rsid w:val="00F2576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2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76F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2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76F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5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6AA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F3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FE90-C2CD-468F-A75A-DE92AEC1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Гришина Дарья Владимировна</cp:lastModifiedBy>
  <cp:revision>7</cp:revision>
  <cp:lastPrinted>2022-08-03T11:54:00Z</cp:lastPrinted>
  <dcterms:created xsi:type="dcterms:W3CDTF">2022-09-23T12:29:00Z</dcterms:created>
  <dcterms:modified xsi:type="dcterms:W3CDTF">2023-03-27T07:34:00Z</dcterms:modified>
</cp:coreProperties>
</file>