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РОССИЙСКАЯ ФЕДЕРАЦИЯ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08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ФЕДЕРАЛЬНЫЙ ЗАКОН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08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 внесении изменений в часть вторую</w:t>
      </w:r>
    </w:p>
    <w:p w:rsidR="00F97EDD" w:rsidRPr="00D663B2" w:rsidRDefault="00F97EDD" w:rsidP="0008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Налогового кодекса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</w:t>
      </w:r>
      <w:proofErr w:type="gramEnd"/>
    </w:p>
    <w:p w:rsidR="00F97EDD" w:rsidRPr="00D663B2" w:rsidRDefault="00F97EDD" w:rsidP="0008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в связи с принятием Федерального закона</w:t>
      </w:r>
    </w:p>
    <w:p w:rsidR="00F97EDD" w:rsidRPr="00D663B2" w:rsidRDefault="00F97EDD" w:rsidP="0008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свободном порте Владивосток"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Принят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Государственной Думой                  3 июля 2015 года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Одобрен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Советом Федерации                     8 июля 2015 года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часть вторую Налогового кодекса Российской  Федерации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(Собрание  законодательства  Российской  Федерации,   2000,   N 32,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3340;  2001,  N 33,  ст. 3413;  2002,  N 22,  ст. 2026;   N 30,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3027;  2003,  N 28,  ст. 2886;  2004,  N 31,  ст. 3231;   N 34,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3522; 2005, N 24, ст. 2312; 2006, N 23, ст. 2382;  2007,  N 21,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2462; 2008, N 30, ст. 3614; N 48, ст. 5519; 2009, N 1,  ст. 13;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51,  ст. 6155;  N 52,  ст. 6444;  2010,  N 15,  ст. 1737;   N 40,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4969; N 48, ст. 6247; 2011, N 1, ст. 7; N 29,  ст. 4291;  N 30,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4593; N 49, ст. 7017, 7043; 2012, N 41, ст. 5526;  2013,  N 19,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2321; N 30, ст. 4081; N 40,  ст. 5037,  5038;  N 44,  ст. 5645;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52, ст. 6985; 2014, N 48, ст. 6647, 6657, 6660, 6661; 2015,  N 1,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17) следующие изменения: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в пункте 2 статьи 176-1: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подпункт 3 после слов "договор  поручительства  управляющей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компании"  дополнить   словами   ",   определенной   Правительством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в   соответствии   с   Федеральным   законом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"О территориях  опережающего  социально-экономического  развития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Федерации";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дополнить подпунктом 4 следующего содержания: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"4) налогоплательщики -     резиденты     свободного     порта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Владивосток,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предоставившие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вместе  с  налоговой  декларацией,  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которой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заявлено право на возмещение налога, договор поручительства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управляющей компании, определенной Федеральным законом "О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свободном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порте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Владивосток"     (копию     договора     поручительства),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предусматривающий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обязательство управляющей компании  на  основании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требования налогового органа уплатить в бюджет за налогоплательщика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суммы налога, излишне полученные им (зачтенные  ему)  в  результате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возмещения налога в заявительном порядке, если решение о возмещении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суммы налога, заявленной к возмещению в заявительном порядке, будет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отменено  полностью  или  частично   в   случаях,   предусмотренных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настоящей статьей. Обязательство управляющей компании по  уплате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 за налогоплательщика  сумм  налога,  излишне  полученных  им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зачтенных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ему)  в  результате  возмещения  налога  в  заявительном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возникает, если налогоплательщик  не  исполнил  требование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налогового органа о возврате излишне  полученных  (зачтенных)  сумм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налога  в  течение  15  календарных  дней  с  момента   выставления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требования налоговым органом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.";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пункт 1-8 статьи 284 изложить в следующей редакции: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"1-8. Для организаций, получивших статус резидента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опережающего социально-экономического  развития  в  соответствии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Федеральным       законом        "О территориях   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 развития  в  Российской  Федерации"  либо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статус резидента свободного  порта  Владивосток  в  соответствии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Федеральным  законом  "О свободном  порте  Владивосток",  </w:t>
      </w:r>
      <w:proofErr w:type="gramStart"/>
      <w:r w:rsidRPr="00D663B2">
        <w:rPr>
          <w:rFonts w:ascii="Courier New" w:eastAsia="Times New Roman" w:hAnsi="Courier New" w:cs="Courier New"/>
          <w:sz w:val="20"/>
          <w:szCs w:val="20"/>
          <w:lang w:eastAsia="ru-RU"/>
        </w:rPr>
        <w:t>налоговая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sz w:val="20"/>
          <w:szCs w:val="20"/>
          <w:lang w:eastAsia="ru-RU"/>
        </w:rPr>
        <w:t>ставка по налогу,  подлежащему  зачислению  в  федеральный  бюджет,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устанавливается в размере 0  процентов</w:t>
      </w: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и  применяется  в  порядке,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предусмотренном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статьей 284-4 настоящего Кодекса.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Для  организаций,  получивших  статус   резидента 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опережающего социально-экономического  развития  в  соответствии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Федеральным       законом        "О территориях   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 развития  в  Российской  Федерации"  либо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статус резидента свободного  порта  Владивосток  в  соответствии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Федеральным  законом  "О свободном  порте  Владивосток",   законами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субъектов Российской  Федерации  может  устанавливаться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пониженная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налоговая  ставка  налога  на  прибыль,  подлежащего  зачислению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бюджеты   субъектов   Российской   Федерации,   от    деятельности,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осуществляемой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при   исполнении   соглашения   об   осуществлении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деятельности    соответственно    на    территории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развития  либо  на  территории  свободного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порта  Владивосток,  в  соответствии  с  положениями  статьи  284-4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настоящего Кодекса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.";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статью 284-4 изложить в следующей редакции: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284-4. Особенности применения налоговой ставки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налоговой базе, определяемой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налогоплательщиками, получившими статус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резидента территории опережающего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социально-экономического развития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 Федеральным законом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"О территориях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социально-экономического развития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Российской Федерации" либо статус резидента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свободного порта Владивосток в соответствии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с Федеральным законом "О свободном порте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Владивосток"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Налогоплательщиком -  резидентом  территории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   развития    либо     налогоплательщиком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резидентом свободного порта Владивосток в целях настоящего  Кодекса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признается российская организация, которая получила  соответственно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статус резидента территории  опережающего  социально-экономического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развития  в  соответствии  с  Федеральным  законом   "О территориях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опережающего   социально-экономического   развития   в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Федерации" либо статус резидента  свободного  порта  Владивосток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 Федеральным законом "О свободном порте  Владивосток"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и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которая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непрерывно в течение указанных в  пунктах  3-5  настоящей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статьи налоговых  периодов  применения  налоговых  ставок  отвечает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одновременно следующим требованиям: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государственная регистрация юридического лица  осуществлена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соответственно на территории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социально-экономического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развития либо на территории свободного порта Владивосток;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организация  не  имеет   в   своем   составе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обособленных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подразделений, расположенных за пределами соответственно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  социально-экономического  развития  либо 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свободного порта Владивосток;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организация не  применяет  специальных  налоговых  режимов,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предусмотренных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настоящим Кодексом;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организация не является участником консолидированной группы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налогоплательщиков;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5) организация  не   является   некоммерческой   организацией,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банком, страховой  организацией  (страховщиком),  негосударственным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пенсионным фондом, профессиональным участником рынка ценных  бумаг,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клиринговой организацией;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6) организация не  является  резидентом  особой  экономической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зоны любого типа;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7) организация    не    является    участником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региональных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инвестиционных проектов.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Налогоплательщик -   резидент    территории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развития либо налогоплательщик -  резидент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свободного порта Владивосток  вправе  применять  к  налоговой  базе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налоговые  ставки  в  размерах  и  порядке,  которые  предусмотрены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настоящей статьей, при выполнении следующих условий: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доходы  от  деятельности,  осуществляемой  при   исполнении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соглашений  об   осуществлении   деятельности   соответственно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территории опережающего социально-экономического развития  либо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территории свободного порта Владивосток,  составляют  не  менее  90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процентов всех доходов, учитываемых при определении налоговой  базы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 налогу в соответствии с настоящей главой;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налогоплательщиком   ведется   раздельный   учет    доходов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(расходов), полученных (понесенных) от деятельности, осуществляемой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   исполнении   соглашений   об    осуществлении    деятельности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соответственно на территории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социально-экономического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развития либо на территории свободного порта Владивосток, и доходов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(расходов),  полученных   (понесенных)   при   осуществлении   иной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 Налоговая ставка, предусмотренная пунктом  1-8  статьи  284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настоящего Кодекса, применяется в течение пяти  налоговых  периодов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начиная с налогового периода, в котором в  соответствии  с  данными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налогового учета была  получена  первая  прибыль  от  деятельности,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осуществляемой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при   исполнении   соглашений   об   осуществлении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деятельности    соответственно    на    территории  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развития  либо  на  территории  свободного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порта Владивосток, если иное не предусмотрено настоящей статьей.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4. Размер налоговой ставки налога,  подлежащего  зачислению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бюджеты  субъектов  Российской  Федерации,  не  может  превышать  5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процентов в течение пяти налоговых периодов  начиная  с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налогового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периода, в котором в соответствии с данными налогового  учета  была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получена  первая  прибыль  от  деятельности,   осуществляемой 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исполнении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соглашений об осуществлении деятельности  соответственно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территории опережающего социально-экономического  развития  либо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территории свободного порта Владивосток, и не может  быть  менее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10 процентов в течение следующих пяти налоговых периодов.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5. В  случае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если  налогоплательщик -  резидент 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      социально-экономического      развития       либо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налогоплательщик - резидент свободного порта Владивосток не получил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прибыль от деятельности, осуществляемой при  исполнении  соглашений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 осуществлении  деятельности   соответственно    на  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 социально-экономического развития либо  на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свободного порта Владивосток, в  течение  трех  налоговых  периодов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начиная с налогового периода, в котором такой налогоплательщик  был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включен соответственно в реестр резидентов территории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социально-экономического  развития   либо   в   реестр   резидентов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свободного порта Владивосток, сроки, предусмотренные пунктами 3 и 4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настоящей статьи,  начинают  исчисляться  с  четвертого  налогового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периода, считая с того налогового периода, в котором такой участник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был  включен  соответственно   в   реестр   резидентов 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   социально-экономического   развития  либо  в  реестр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резидентов свободного порта Владивосток.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6. В   случае   прекращения   статуса   резидента   территории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опережающего   социально-экономического   развития   либо   статуса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резидента свободного порта Владивосток  налогоплательщик  считается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утратившим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право на применение  особенностей  применения  налоговой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ставки,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установленных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настоящей статьей, с начала того квартала,  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котором</w:t>
      </w:r>
      <w:proofErr w:type="gramEnd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он  был  исключен  соответственно  из  реестра  резидентов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территории опережающего социально-экономического развития  либо  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реестра резидентов свободного порта Владивосток</w:t>
      </w: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.".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2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Настоящий Федеральный закон  вступает  в  силу  с  1 января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2016 года.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Положения подпункта 4 пункта 2 статьи  176-1  части  второй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Налогового кодекса  Российской  Федерации  (в  редакции  настоящего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закона) применяются в отношении заявительного  порядка</w:t>
      </w:r>
      <w:proofErr w:type="gram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возмещения налога на добавленную  стоимость  за  налоговые  периоды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начиная с 1 октября 2015 года.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Президент Российской Федерации                         </w:t>
      </w:r>
      <w:proofErr w:type="spellStart"/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В.Путин</w:t>
      </w:r>
      <w:proofErr w:type="spellEnd"/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Москва, Кремль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13 июля 2015 года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N 214-ФЗ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</w:p>
    <w:p w:rsidR="00F97EDD" w:rsidRPr="00D663B2" w:rsidRDefault="00F97EDD" w:rsidP="00F9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D663B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</w:t>
      </w:r>
    </w:p>
    <w:p w:rsidR="007F703D" w:rsidRPr="00D663B2" w:rsidRDefault="007F703D" w:rsidP="00F97EDD"/>
    <w:sectPr w:rsidR="007F703D" w:rsidRPr="00D66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C3"/>
    <w:rsid w:val="00081E5C"/>
    <w:rsid w:val="001B5627"/>
    <w:rsid w:val="001C6974"/>
    <w:rsid w:val="004938C3"/>
    <w:rsid w:val="004D19D3"/>
    <w:rsid w:val="00522D47"/>
    <w:rsid w:val="007F703D"/>
    <w:rsid w:val="009C6B75"/>
    <w:rsid w:val="00BA09BD"/>
    <w:rsid w:val="00BC3865"/>
    <w:rsid w:val="00C02E9F"/>
    <w:rsid w:val="00D319D8"/>
    <w:rsid w:val="00D635EE"/>
    <w:rsid w:val="00D663B2"/>
    <w:rsid w:val="00E25359"/>
    <w:rsid w:val="00F24076"/>
    <w:rsid w:val="00F30C0B"/>
    <w:rsid w:val="00F9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97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97ED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97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97ED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Таисия</cp:lastModifiedBy>
  <cp:revision>14</cp:revision>
  <cp:lastPrinted>2015-12-14T02:01:00Z</cp:lastPrinted>
  <dcterms:created xsi:type="dcterms:W3CDTF">2015-12-13T23:57:00Z</dcterms:created>
  <dcterms:modified xsi:type="dcterms:W3CDTF">2015-12-28T07:08:00Z</dcterms:modified>
</cp:coreProperties>
</file>