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4F" w:rsidRDefault="005E15A9" w:rsidP="00130DCC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E15A9">
        <w:rPr>
          <w:rFonts w:ascii="Times New Roman" w:hAnsi="Times New Roman" w:cs="Times New Roman"/>
          <w:b/>
          <w:sz w:val="40"/>
          <w:szCs w:val="40"/>
        </w:rPr>
        <w:t xml:space="preserve">Документы </w:t>
      </w:r>
      <w:r>
        <w:rPr>
          <w:rFonts w:ascii="Times New Roman" w:hAnsi="Times New Roman" w:cs="Times New Roman"/>
          <w:b/>
          <w:sz w:val="40"/>
          <w:szCs w:val="40"/>
        </w:rPr>
        <w:t>–</w:t>
      </w:r>
      <w:r w:rsidRPr="005E15A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F7193B">
        <w:rPr>
          <w:rFonts w:ascii="Times New Roman" w:hAnsi="Times New Roman" w:cs="Times New Roman"/>
          <w:b/>
          <w:sz w:val="40"/>
          <w:szCs w:val="40"/>
        </w:rPr>
        <w:t xml:space="preserve">СЖФ- </w:t>
      </w:r>
      <w:r w:rsidRPr="005E15A9">
        <w:rPr>
          <w:rFonts w:ascii="Times New Roman" w:hAnsi="Times New Roman" w:cs="Times New Roman"/>
          <w:b/>
          <w:sz w:val="40"/>
          <w:szCs w:val="40"/>
        </w:rPr>
        <w:t>20</w:t>
      </w:r>
      <w:r w:rsidR="007400A8">
        <w:rPr>
          <w:rFonts w:ascii="Times New Roman" w:hAnsi="Times New Roman" w:cs="Times New Roman"/>
          <w:b/>
          <w:sz w:val="40"/>
          <w:szCs w:val="40"/>
        </w:rPr>
        <w:t>20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2.6. Для участия в конкурсном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отборе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глава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КФХ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представляет в Министерство следующие документы: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а) конкурсную заявку по форме, утвержденной приказом Министерства;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б) копии паспортов гражданина Российской Федерации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‒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главы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КФХ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и членов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КФХ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, документы, подтверждающие их родство или свойство (свидетельство о рождении, свидетельство о браке или другие аналогичные документы);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ru"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в) соглашение о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создании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КФХ между членами КФХ;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г) отчеты в органы государственного статистического наблюдения по 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br/>
      </w:r>
      <w:hyperlink r:id="rId7" w:history="1">
        <w:r w:rsidRPr="007400A8">
          <w:rPr>
            <w:rFonts w:ascii="Times New Roman" w:eastAsia="Times New Roman" w:hAnsi="Times New Roman" w:cs="Times New Roman"/>
            <w:sz w:val="26"/>
            <w:szCs w:val="26"/>
            <w:lang w:val="ru" w:eastAsia="ru-RU"/>
          </w:rPr>
          <w:t>формам № 2-фермер</w:t>
        </w:r>
      </w:hyperlink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«Сведения о сборе урожая сельскохозяйственных культур», 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br/>
        <w:t xml:space="preserve">и (или) </w:t>
      </w:r>
      <w:hyperlink r:id="rId8" w:history="1">
        <w:r w:rsidRPr="007400A8">
          <w:rPr>
            <w:rFonts w:ascii="Times New Roman" w:eastAsia="Times New Roman" w:hAnsi="Times New Roman" w:cs="Times New Roman"/>
            <w:sz w:val="26"/>
            <w:szCs w:val="26"/>
            <w:lang w:val="ru" w:eastAsia="ru-RU"/>
          </w:rPr>
          <w:t>№ 3-фермер</w:t>
        </w:r>
      </w:hyperlink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 «Сведения о производстве продукции животноводства и поголовье скота», и (или) МП (микро-натура) «Сведения о производстве продукции </w:t>
      </w:r>
      <w:proofErr w:type="spellStart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микропредприятием</w:t>
      </w:r>
      <w:proofErr w:type="spellEnd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 xml:space="preserve">», и (или) по формам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ПР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«Сведения о производстве (выращивании) продукции промышленного рыбоводства (</w:t>
      </w:r>
      <w:proofErr w:type="spell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аквакультуры</w:t>
      </w:r>
      <w:proofErr w:type="spell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)» и РППР «Сведения о реализации продукции промышленного рыбоводства (</w:t>
      </w:r>
      <w:proofErr w:type="spell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аквакультуры</w:t>
      </w:r>
      <w:proofErr w:type="spell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)» </w:t>
      </w:r>
      <w:r w:rsidRPr="007400A8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за последние два года и на последнюю отчетную дату, подтверждающие осуществление производственной деятельности не менее 24 месяцев;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д) бизнес-план по развитию семейной фермы по содержанию высокопродуктивных сельскохозяйственных животных (за исключением свиней), птицы и рыбы с поголовьем и объемом производства животноводческой продукции в соответствии пунктом 3.1 настоящего Порядка, с указанием каналов сбыта и сроком окупаемости не более восьми лет, на бумажном и электронном носителях по форме, утвержденной приказом Министерства;</w:t>
      </w:r>
      <w:proofErr w:type="gramEnd"/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е) документы, подтверждающие наличие собственных и (или) кредитных средств в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размере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 менее 40 процентов от проекта плана расходов, из которых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30 процентов могут быть кредиты и 10 процентов – собственные денежные средства: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банковская выписка с расчетного счета главы КФХ, подтверждающая наличие денежных средств, выданная не ранее 30 календарных дней до дня принятия заявки на 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конкурсный отбор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документ, выданный банком, о проведенной предварительной проверке заявителя на платежеспособность (возврат кредита), оценке бизнес-плана на развитие семейной фермы и об одобрении выдачи кредита с указанием его размера, выданный не ранее 30 календарных дней до дня принятия заявки на </w:t>
      </w:r>
      <w:r w:rsidRPr="007400A8">
        <w:rPr>
          <w:rFonts w:ascii="Times New Roman" w:eastAsia="Times New Roman" w:hAnsi="Times New Roman" w:cs="Times New Roman"/>
          <w:sz w:val="26"/>
          <w:szCs w:val="26"/>
          <w:lang w:val="ru" w:eastAsia="ru-RU"/>
        </w:rPr>
        <w:t>конкурсный отбор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ж) справку главы КФХ о численности работников по форме, утвержденной приказом Министерства;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з) справку главы КФХ о наличии производственных помещений, техники, оборудования и поголовья сельскохозяйственных животных по форме, утвержденной Министерством, а также копию паспорта технического средства, самоходной машины или копию электронного паспорта, подтверждающих право владения главы КФХ (при наличии);</w:t>
      </w:r>
      <w:proofErr w:type="gramEnd"/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и) копии проектно-сметной документации с приложением локальных смет и схемы-чертежа (при наличии объекта ‒ его фотографии изнутри и снаружи), допуска саморегулирующей организации на проектирование и предварительных договоров на выполнение строительно-монтажных работ при привлечении подрядных организаций и (или) хозяйственным способом (при использовании гранта на строительство, реконструкцию, ремонт или модернизацию);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к) разрешение на строительство (реконструкцию) (при использовании гранта на строительство или реконструкцию) и свидетельство о праве собственности либо  выписку из Единого государственного реестра недвижимости о правах отдельного лица на имевшиеся (имеющиеся) у него объекты недвижимого имущества и (или) договор аренды на объект,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зарегистрированный в установленном законодательством порядке;</w:t>
      </w:r>
      <w:proofErr w:type="gramEnd"/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л) согласие на обработку персональных данных по форме, утвержденной приказом Министерства;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м) анкету главы КФХ по форме, утвержденной приказом Министерства;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н) копию свидетельства о государственной регистрации права собственности на земельный участок либо выписку из Единого государственного реестра недвижимости о правах отдельного лица на имевшиеся (имеющиеся) у него объекты недвижимого имущества и (или) договора аренды земельного участка под объекты, участвующие в данном проекте, зарегистрированного в установленном законодательством порядке;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о) выписку из </w:t>
      </w:r>
      <w:proofErr w:type="spell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похозяйственной</w:t>
      </w:r>
      <w:proofErr w:type="spell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книги сельского (городского) поселения, подтверждающую факт проживания главы КФХ по месту нахождения и регистрации КФХ, по форме, утвержденной приказом Министерства;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п) копию трудовой книжки главы КФХ, заверенную надлежащим образом, и (или) сведения о трудовой деятельности, полученные в установленном статьей 66.1 Трудового кодекса Российской Федерации порядке, за исключением случаев, когда служебная (трудовая) деятельность осуществляется впервые;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р) сведения о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состоянии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индивидуального лицевого счета застрахованного лица – главы КФХ в системе обязательного пенсионного страхования на последнюю отчетную дату (форма СЗИ-ИЛС);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с) копию отчета в Фонд социального страхования Российской Федерации </w:t>
      </w:r>
      <w:hyperlink r:id="rId9" w:history="1">
        <w:r w:rsidRPr="007400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(форма 4 ФСС)</w:t>
        </w:r>
      </w:hyperlink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последнюю отчетную дату с отметкой фонда о принятии отчета;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т) копию отчетов в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Пенсионный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фонд Российской Федерации </w:t>
      </w:r>
      <w:hyperlink r:id="rId10" w:history="1">
        <w:r w:rsidRPr="007400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 xml:space="preserve">(форма                            СЗВ-СТАЖ и форма </w:t>
        </w:r>
        <w:hyperlink r:id="rId11" w:history="1">
          <w:r w:rsidRPr="007400A8">
            <w:rPr>
              <w:rFonts w:ascii="Times New Roman" w:eastAsia="Times New Roman" w:hAnsi="Times New Roman" w:cs="Times New Roman"/>
              <w:sz w:val="26"/>
              <w:szCs w:val="26"/>
              <w:lang w:eastAsia="ru-RU"/>
            </w:rPr>
            <w:t>СЗВ-М</w:t>
          </w:r>
        </w:hyperlink>
        <w:r w:rsidRPr="007400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)</w:t>
        </w:r>
      </w:hyperlink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последнюю отчетную дату с отметкой фонда о принятии отчетов;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у) выписку из Единого государственного реестра недвижимости о правах отдельного лица на имевшиеся (имеющиеся) у него объекты недвижимого имущества, заверенную уполномоченным органом и выданную не ранее 30 дней до дня подачи конкурсной заявки;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ф) документы, подтверждающие стоимость имущества, выполняемых работ, оказываемых услуг, приобретаемых за счет средств гранта (счета на оплату, предварительные договоры, акты оценки недвижимого имущества независимым оценщиком и </w:t>
      </w:r>
      <w:proofErr w:type="gramStart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другое</w:t>
      </w:r>
      <w:proofErr w:type="gramEnd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х) презентацию проекта (бизнес-плана), отражающую основные экономические показатели проекта и этапы его реализации, по форме, утвержденной приказом Министерства;</w:t>
      </w:r>
    </w:p>
    <w:p w:rsidR="007400A8" w:rsidRPr="007400A8" w:rsidRDefault="007400A8" w:rsidP="007400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ц) сведения из налогового органа о применяемой системе налогообложения (для плательщиков единого сельскохозяйственного налога ‒ с учетом получения освобождения от исполнения обязанностей налогоплательщика, связанных с исчислением и уплатой налога на добавленную стоимость по статье 145 Налогового кодекса Российской Федерации) (при необходимости);</w:t>
      </w:r>
    </w:p>
    <w:p w:rsidR="000413AF" w:rsidRPr="007400A8" w:rsidRDefault="007400A8" w:rsidP="007400A8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ч) по собственной инициативе справку налогового органа, подтверждающую отсутствие у главы КФХ неисполненно</w:t>
      </w:r>
      <w:bookmarkStart w:id="0" w:name="_GoBack"/>
      <w:bookmarkEnd w:id="0"/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 (</w:t>
      </w:r>
      <w:hyperlink r:id="rId12" w:history="1">
        <w:r w:rsidRPr="007400A8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форма</w:t>
        </w:r>
      </w:hyperlink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Код по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400A8">
        <w:rPr>
          <w:rFonts w:ascii="Times New Roman" w:eastAsia="Times New Roman" w:hAnsi="Times New Roman" w:cs="Times New Roman"/>
          <w:sz w:val="26"/>
          <w:szCs w:val="26"/>
          <w:lang w:eastAsia="ru-RU"/>
        </w:rPr>
        <w:t>КНД 1120101), копию свидетельства о государственной регистрации КФХ; выписку из Единого государственного реестра индивидуальных предпринимателей и (или) выписку из Единого государственного реестра юридических лиц, полученную не более чем за три месяца до дня подачи конкурсной заявки, копию свидетельства о постановке на учет в налоговом органе по месту нахождения главы КФХ. В случае если указанные документы не представлены главой КФХ по собственной инициативе, Министерство запрашивает их в порядке межведомственного информационного взаимодействия.</w:t>
      </w:r>
    </w:p>
    <w:sectPr w:rsidR="000413AF" w:rsidRPr="007400A8" w:rsidSect="00EC137A">
      <w:footerReference w:type="default" r:id="rId13"/>
      <w:pgSz w:w="11906" w:h="16838"/>
      <w:pgMar w:top="567" w:right="707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7D6" w:rsidRDefault="00A627D6" w:rsidP="005C2461">
      <w:pPr>
        <w:spacing w:after="0" w:line="240" w:lineRule="auto"/>
      </w:pPr>
      <w:r>
        <w:separator/>
      </w:r>
    </w:p>
  </w:endnote>
  <w:endnote w:type="continuationSeparator" w:id="0">
    <w:p w:rsidR="00A627D6" w:rsidRDefault="00A627D6" w:rsidP="005C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461" w:rsidRDefault="005C2461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Семейные фермы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7400A8" w:rsidRPr="007400A8">
      <w:rPr>
        <w:rFonts w:asciiTheme="majorHAnsi" w:eastAsiaTheme="majorEastAsia" w:hAnsiTheme="majorHAnsi" w:cstheme="majorBidi"/>
        <w:noProof/>
      </w:rPr>
      <w:t>2</w:t>
    </w:r>
    <w:r>
      <w:rPr>
        <w:rFonts w:asciiTheme="majorHAnsi" w:eastAsiaTheme="majorEastAsia" w:hAnsiTheme="majorHAnsi" w:cstheme="majorBidi"/>
      </w:rPr>
      <w:fldChar w:fldCharType="end"/>
    </w:r>
  </w:p>
  <w:p w:rsidR="005C2461" w:rsidRDefault="005C246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7D6" w:rsidRDefault="00A627D6" w:rsidP="005C2461">
      <w:pPr>
        <w:spacing w:after="0" w:line="240" w:lineRule="auto"/>
      </w:pPr>
      <w:r>
        <w:separator/>
      </w:r>
    </w:p>
  </w:footnote>
  <w:footnote w:type="continuationSeparator" w:id="0">
    <w:p w:rsidR="00A627D6" w:rsidRDefault="00A627D6" w:rsidP="005C24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E15A9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13AF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132E"/>
    <w:rsid w:val="00092CD7"/>
    <w:rsid w:val="000935B4"/>
    <w:rsid w:val="00093F8A"/>
    <w:rsid w:val="000951EA"/>
    <w:rsid w:val="00096B65"/>
    <w:rsid w:val="000A0C1E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D53"/>
    <w:rsid w:val="000D4CB9"/>
    <w:rsid w:val="000D6750"/>
    <w:rsid w:val="000E1A61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0DCC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5482"/>
    <w:rsid w:val="00166B13"/>
    <w:rsid w:val="00170C0D"/>
    <w:rsid w:val="00175337"/>
    <w:rsid w:val="00176293"/>
    <w:rsid w:val="00180DFE"/>
    <w:rsid w:val="00186BE7"/>
    <w:rsid w:val="0019235E"/>
    <w:rsid w:val="00192AE1"/>
    <w:rsid w:val="0019729B"/>
    <w:rsid w:val="0019759A"/>
    <w:rsid w:val="001A0998"/>
    <w:rsid w:val="001A13A2"/>
    <w:rsid w:val="001A3560"/>
    <w:rsid w:val="001A3A7C"/>
    <w:rsid w:val="001A629F"/>
    <w:rsid w:val="001A6EA9"/>
    <w:rsid w:val="001B04BD"/>
    <w:rsid w:val="001B2E9C"/>
    <w:rsid w:val="001B47F3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07531"/>
    <w:rsid w:val="00211006"/>
    <w:rsid w:val="00217473"/>
    <w:rsid w:val="002333B8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4359"/>
    <w:rsid w:val="00295C9C"/>
    <w:rsid w:val="00296C5D"/>
    <w:rsid w:val="002A0098"/>
    <w:rsid w:val="002A011B"/>
    <w:rsid w:val="002A261C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0C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39ED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C1B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6082"/>
    <w:rsid w:val="00411E59"/>
    <w:rsid w:val="004145D3"/>
    <w:rsid w:val="004209AE"/>
    <w:rsid w:val="00424112"/>
    <w:rsid w:val="00424602"/>
    <w:rsid w:val="00425FEF"/>
    <w:rsid w:val="00431D74"/>
    <w:rsid w:val="0043362C"/>
    <w:rsid w:val="004349AB"/>
    <w:rsid w:val="004366D3"/>
    <w:rsid w:val="0044334D"/>
    <w:rsid w:val="0044506A"/>
    <w:rsid w:val="00453B9F"/>
    <w:rsid w:val="00457CCF"/>
    <w:rsid w:val="00463F27"/>
    <w:rsid w:val="00464A28"/>
    <w:rsid w:val="004669C1"/>
    <w:rsid w:val="00472F08"/>
    <w:rsid w:val="00473FD3"/>
    <w:rsid w:val="0047534C"/>
    <w:rsid w:val="004869E8"/>
    <w:rsid w:val="00493409"/>
    <w:rsid w:val="004A67C2"/>
    <w:rsid w:val="004B0C6A"/>
    <w:rsid w:val="004B136A"/>
    <w:rsid w:val="004B1388"/>
    <w:rsid w:val="004B2B26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39C3"/>
    <w:rsid w:val="00504B57"/>
    <w:rsid w:val="00504E37"/>
    <w:rsid w:val="00516553"/>
    <w:rsid w:val="00516782"/>
    <w:rsid w:val="005214E3"/>
    <w:rsid w:val="005310C1"/>
    <w:rsid w:val="0053145C"/>
    <w:rsid w:val="00534FD5"/>
    <w:rsid w:val="00535BFD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50F5"/>
    <w:rsid w:val="00587967"/>
    <w:rsid w:val="00590234"/>
    <w:rsid w:val="005907FE"/>
    <w:rsid w:val="005909D8"/>
    <w:rsid w:val="00591845"/>
    <w:rsid w:val="005A2D2F"/>
    <w:rsid w:val="005A4B62"/>
    <w:rsid w:val="005B30C3"/>
    <w:rsid w:val="005C02F6"/>
    <w:rsid w:val="005C2422"/>
    <w:rsid w:val="005C2461"/>
    <w:rsid w:val="005D1134"/>
    <w:rsid w:val="005D674D"/>
    <w:rsid w:val="005E15A9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20D49"/>
    <w:rsid w:val="00625CF6"/>
    <w:rsid w:val="00627293"/>
    <w:rsid w:val="00637710"/>
    <w:rsid w:val="00640049"/>
    <w:rsid w:val="00641184"/>
    <w:rsid w:val="006417C2"/>
    <w:rsid w:val="00644620"/>
    <w:rsid w:val="006455AE"/>
    <w:rsid w:val="00652DF5"/>
    <w:rsid w:val="0066243E"/>
    <w:rsid w:val="00663FB4"/>
    <w:rsid w:val="00664AD8"/>
    <w:rsid w:val="0067289F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6FD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0A8"/>
    <w:rsid w:val="0074055A"/>
    <w:rsid w:val="00743417"/>
    <w:rsid w:val="0074519C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4117"/>
    <w:rsid w:val="00784764"/>
    <w:rsid w:val="007901DE"/>
    <w:rsid w:val="00793B1B"/>
    <w:rsid w:val="007941B9"/>
    <w:rsid w:val="007953E4"/>
    <w:rsid w:val="00795F95"/>
    <w:rsid w:val="007A441D"/>
    <w:rsid w:val="007A49AC"/>
    <w:rsid w:val="007A73D3"/>
    <w:rsid w:val="007B08FE"/>
    <w:rsid w:val="007B66CB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1182D"/>
    <w:rsid w:val="00811867"/>
    <w:rsid w:val="00814E37"/>
    <w:rsid w:val="00816457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E03"/>
    <w:rsid w:val="00931902"/>
    <w:rsid w:val="00934CB9"/>
    <w:rsid w:val="00936EAB"/>
    <w:rsid w:val="0094090D"/>
    <w:rsid w:val="009420E1"/>
    <w:rsid w:val="00942FF0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2B5C"/>
    <w:rsid w:val="009936EA"/>
    <w:rsid w:val="00997B25"/>
    <w:rsid w:val="009A11EF"/>
    <w:rsid w:val="009A2A11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E4CAB"/>
    <w:rsid w:val="009E607A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7994"/>
    <w:rsid w:val="00A444C6"/>
    <w:rsid w:val="00A459BA"/>
    <w:rsid w:val="00A47411"/>
    <w:rsid w:val="00A47F8B"/>
    <w:rsid w:val="00A50723"/>
    <w:rsid w:val="00A558ED"/>
    <w:rsid w:val="00A56A15"/>
    <w:rsid w:val="00A56AA1"/>
    <w:rsid w:val="00A57324"/>
    <w:rsid w:val="00A61659"/>
    <w:rsid w:val="00A627D6"/>
    <w:rsid w:val="00A63DC7"/>
    <w:rsid w:val="00A66188"/>
    <w:rsid w:val="00A7169C"/>
    <w:rsid w:val="00A720B8"/>
    <w:rsid w:val="00A7212C"/>
    <w:rsid w:val="00A73A24"/>
    <w:rsid w:val="00A765E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6759"/>
    <w:rsid w:val="00B82797"/>
    <w:rsid w:val="00B87D31"/>
    <w:rsid w:val="00B93B4B"/>
    <w:rsid w:val="00B94875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4AD2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777C"/>
    <w:rsid w:val="00C83A0F"/>
    <w:rsid w:val="00CA20B9"/>
    <w:rsid w:val="00CA34D0"/>
    <w:rsid w:val="00CA3995"/>
    <w:rsid w:val="00CA3E8A"/>
    <w:rsid w:val="00CA6D72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07D4"/>
    <w:rsid w:val="00D21626"/>
    <w:rsid w:val="00D226C0"/>
    <w:rsid w:val="00D24EBE"/>
    <w:rsid w:val="00D263FC"/>
    <w:rsid w:val="00D3138D"/>
    <w:rsid w:val="00D31955"/>
    <w:rsid w:val="00D31FFA"/>
    <w:rsid w:val="00D347AB"/>
    <w:rsid w:val="00D35C66"/>
    <w:rsid w:val="00D35F2B"/>
    <w:rsid w:val="00D407B8"/>
    <w:rsid w:val="00D41927"/>
    <w:rsid w:val="00D46AE2"/>
    <w:rsid w:val="00D47AFB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1CA1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883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137A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609A"/>
    <w:rsid w:val="00EF7B91"/>
    <w:rsid w:val="00F00D18"/>
    <w:rsid w:val="00F01383"/>
    <w:rsid w:val="00F10EB5"/>
    <w:rsid w:val="00F11E14"/>
    <w:rsid w:val="00F224DA"/>
    <w:rsid w:val="00F225B4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193B"/>
    <w:rsid w:val="00F75114"/>
    <w:rsid w:val="00F873A0"/>
    <w:rsid w:val="00F9434D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F03"/>
    <w:rsid w:val="00FD1A5E"/>
    <w:rsid w:val="00FD251B"/>
    <w:rsid w:val="00FD47AD"/>
    <w:rsid w:val="00FE06E3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64F"/>
  </w:style>
  <w:style w:type="paragraph" w:styleId="1">
    <w:name w:val="heading 1"/>
    <w:basedOn w:val="a"/>
    <w:next w:val="a"/>
    <w:link w:val="10"/>
    <w:uiPriority w:val="99"/>
    <w:qFormat/>
    <w:rsid w:val="005E15A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36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E15A9"/>
    <w:rPr>
      <w:rFonts w:ascii="Times New Roman" w:eastAsia="Times New Roman" w:hAnsi="Times New Roman" w:cs="Times New Roman"/>
      <w:b/>
      <w:color w:val="000000"/>
      <w:sz w:val="36"/>
      <w:szCs w:val="32"/>
      <w:lang w:eastAsia="ru-RU"/>
    </w:rPr>
  </w:style>
  <w:style w:type="paragraph" w:customStyle="1" w:styleId="ConsPlusNormal">
    <w:name w:val="ConsPlusNormal"/>
    <w:rsid w:val="005E1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paragraph" w:customStyle="1" w:styleId="3">
    <w:name w:val="Стиль3"/>
    <w:basedOn w:val="2"/>
    <w:rsid w:val="005E15A9"/>
    <w:pPr>
      <w:jc w:val="both"/>
    </w:pPr>
    <w:rPr>
      <w:rFonts w:eastAsiaTheme="minorEastAsia"/>
      <w:sz w:val="22"/>
      <w:lang w:eastAsia="ru-RU"/>
    </w:rPr>
  </w:style>
  <w:style w:type="paragraph" w:customStyle="1" w:styleId="11">
    <w:name w:val="Абзац списка1"/>
    <w:basedOn w:val="a"/>
    <w:rsid w:val="005E15A9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5E15A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E15A9"/>
  </w:style>
  <w:style w:type="paragraph" w:customStyle="1" w:styleId="21">
    <w:name w:val="Абзац списка2"/>
    <w:basedOn w:val="a"/>
    <w:rsid w:val="00504E37"/>
    <w:pPr>
      <w:ind w:left="720"/>
    </w:pPr>
    <w:rPr>
      <w:rFonts w:ascii="Calibri" w:eastAsia="Calibri" w:hAnsi="Calibri" w:cs="Times New Roman"/>
      <w:sz w:val="22"/>
      <w:lang w:eastAsia="ru-RU"/>
    </w:rPr>
  </w:style>
  <w:style w:type="paragraph" w:styleId="a3">
    <w:name w:val="header"/>
    <w:basedOn w:val="a"/>
    <w:link w:val="a4"/>
    <w:uiPriority w:val="99"/>
    <w:unhideWhenUsed/>
    <w:rsid w:val="005C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2461"/>
  </w:style>
  <w:style w:type="paragraph" w:styleId="a5">
    <w:name w:val="footer"/>
    <w:basedOn w:val="a"/>
    <w:link w:val="a6"/>
    <w:uiPriority w:val="99"/>
    <w:unhideWhenUsed/>
    <w:rsid w:val="005C24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2461"/>
  </w:style>
  <w:style w:type="paragraph" w:styleId="a7">
    <w:name w:val="Balloon Text"/>
    <w:basedOn w:val="a"/>
    <w:link w:val="a8"/>
    <w:uiPriority w:val="99"/>
    <w:semiHidden/>
    <w:unhideWhenUsed/>
    <w:rsid w:val="005C24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C24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263E2BB38114F810767E3E53D9E4C54EE7F1004EFB098E01110F406F28E8EEFEECE4CAE6E7DA6A7F83ABF0DC13D6B5B5E4928FF27A7E8CE7IAH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263E2BB38114F810767E3E53D9E4C54EE7F1004EFB098E01110F406F28E8EEFEECE4CAE6E6DC6B7B83ABF0DC13D6B5B5E4928FF27A7E8CE7IAH" TargetMode="External"/><Relationship Id="rId12" Type="http://schemas.openxmlformats.org/officeDocument/2006/relationships/hyperlink" Target="consultantplus://offline/ref=29263E2BB38114F810767E3E53D9E4C54FE4F40349FB098E01110F406F28E8EEFEECE4CAE6E3DC637A83ABF0DC13D6B5B5E4928FF27A7E8CE7IA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9263E2BB38114F810767E3E53D9E4C54CECF40648F0098E01110F406F28E8EEFEECE4CAE6E3DC637F83ABF0DC13D6B5B5E4928FF27A7E8CE7IAH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29263E2BB38114F810767E3E53D9E4C54CEDF3034DFD098E01110F406F28E8EEFEECE4CEEDB78D262885FFA48647DAABB2FA92E8I7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9263E2BB38114F810767E3E53D9E4C54FE4F80D49FF098E01110F406F28E8EEFEECE4CAE6E3DC637B83ABF0DC13D6B5B5E4928FF27A7E8CE7IA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1156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47</cp:revision>
  <cp:lastPrinted>2018-03-13T07:28:00Z</cp:lastPrinted>
  <dcterms:created xsi:type="dcterms:W3CDTF">2016-04-11T05:50:00Z</dcterms:created>
  <dcterms:modified xsi:type="dcterms:W3CDTF">2020-04-08T12:00:00Z</dcterms:modified>
</cp:coreProperties>
</file>