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52329" w14:textId="51B3F332" w:rsidR="00800A29" w:rsidRPr="00C22246" w:rsidRDefault="00800A29" w:rsidP="00800A29">
      <w:pPr>
        <w:jc w:val="center"/>
        <w:rPr>
          <w:rFonts w:ascii="Times New Roman" w:hAnsi="Times New Roman" w:cs="Times New Roman"/>
          <w:b/>
          <w:bCs/>
          <w:color w:val="000000" w:themeColor="text1"/>
        </w:rPr>
      </w:pPr>
      <w:r w:rsidRPr="00C22246">
        <w:rPr>
          <w:rFonts w:ascii="Times New Roman" w:hAnsi="Times New Roman" w:cs="Times New Roman"/>
          <w:b/>
          <w:bCs/>
          <w:color w:val="000000" w:themeColor="text1"/>
        </w:rPr>
        <w:t xml:space="preserve">Обоснование выбора </w:t>
      </w:r>
      <w:r w:rsidR="00512B38">
        <w:rPr>
          <w:rFonts w:ascii="Times New Roman" w:hAnsi="Times New Roman" w:cs="Times New Roman"/>
          <w:b/>
          <w:bCs/>
          <w:color w:val="000000" w:themeColor="text1"/>
        </w:rPr>
        <w:t>Р</w:t>
      </w:r>
      <w:r w:rsidRPr="00C22246">
        <w:rPr>
          <w:rFonts w:ascii="Times New Roman" w:hAnsi="Times New Roman" w:cs="Times New Roman"/>
          <w:b/>
          <w:bCs/>
          <w:color w:val="000000" w:themeColor="text1"/>
        </w:rPr>
        <w:t>ешения</w:t>
      </w:r>
    </w:p>
    <w:p w14:paraId="1BC886A1" w14:textId="76E19A2A" w:rsidR="00800A29" w:rsidRPr="00C22246" w:rsidRDefault="00800A29" w:rsidP="00800A29">
      <w:pPr>
        <w:jc w:val="center"/>
        <w:rPr>
          <w:rFonts w:ascii="Times New Roman" w:hAnsi="Times New Roman" w:cs="Times New Roman"/>
          <w:b/>
          <w:bCs/>
          <w:color w:val="000000" w:themeColor="text1"/>
        </w:rPr>
      </w:pPr>
    </w:p>
    <w:p w14:paraId="22284050" w14:textId="6A0271B0" w:rsidR="00800A29" w:rsidRPr="00512B38" w:rsidRDefault="00512B38" w:rsidP="00512B38">
      <w:pPr>
        <w:pStyle w:val="a5"/>
        <w:numPr>
          <w:ilvl w:val="0"/>
          <w:numId w:val="9"/>
        </w:numPr>
        <w:ind w:left="567" w:hanging="567"/>
        <w:jc w:val="both"/>
        <w:rPr>
          <w:rFonts w:ascii="Times New Roman" w:hAnsi="Times New Roman" w:cs="Times New Roman"/>
        </w:rPr>
      </w:pPr>
      <w:r w:rsidRPr="00512B38">
        <w:rPr>
          <w:rFonts w:ascii="Times New Roman" w:hAnsi="Times New Roman" w:cs="Times New Roman"/>
        </w:rPr>
        <w:t>Почему выбрано именно это Решение, существующие аналоги, преимущества выбранного Решения:</w:t>
      </w:r>
    </w:p>
    <w:p w14:paraId="7D37FFF8" w14:textId="77777777" w:rsidR="00800A29" w:rsidRPr="00C22246" w:rsidRDefault="00800A29" w:rsidP="00800A29">
      <w:pPr>
        <w:pStyle w:val="a5"/>
        <w:rPr>
          <w:rFonts w:ascii="Times New Roman" w:hAnsi="Times New Roman" w:cs="Times New Roman"/>
        </w:rPr>
      </w:pPr>
    </w:p>
    <w:tbl>
      <w:tblPr>
        <w:tblStyle w:val="1"/>
        <w:tblW w:w="5000" w:type="pct"/>
        <w:tblLook w:val="01E0" w:firstRow="1" w:lastRow="1" w:firstColumn="1" w:lastColumn="1" w:noHBand="0" w:noVBand="0"/>
      </w:tblPr>
      <w:tblGrid>
        <w:gridCol w:w="2696"/>
        <w:gridCol w:w="1594"/>
        <w:gridCol w:w="1733"/>
        <w:gridCol w:w="1731"/>
        <w:gridCol w:w="1591"/>
      </w:tblGrid>
      <w:tr w:rsidR="00800A29" w:rsidRPr="00C22246" w14:paraId="541E458A" w14:textId="77777777" w:rsidTr="00147049">
        <w:trPr>
          <w:tblHeader/>
        </w:trPr>
        <w:tc>
          <w:tcPr>
            <w:tcW w:w="1443" w:type="pct"/>
            <w:shd w:val="clear" w:color="auto" w:fill="auto"/>
            <w:vAlign w:val="center"/>
          </w:tcPr>
          <w:p w14:paraId="6863D529" w14:textId="1AE828B3" w:rsidR="00800A29" w:rsidRPr="00C22246" w:rsidRDefault="00800A29" w:rsidP="006D3A91">
            <w:pPr>
              <w:snapToGrid w:val="0"/>
              <w:ind w:firstLine="0"/>
              <w:jc w:val="center"/>
              <w:rPr>
                <w:rFonts w:eastAsia="Times New Roman"/>
                <w:b/>
                <w:bCs/>
                <w:color w:val="000000" w:themeColor="text1"/>
                <w:lang w:eastAsia="ru-RU"/>
              </w:rPr>
            </w:pPr>
            <w:r w:rsidRPr="00C22246">
              <w:rPr>
                <w:rFonts w:eastAsia="Times New Roman"/>
                <w:b/>
                <w:bCs/>
                <w:color w:val="000000" w:themeColor="text1"/>
                <w:lang w:eastAsia="ru-RU"/>
              </w:rPr>
              <w:t>Характеристики/ параметры</w:t>
            </w:r>
          </w:p>
        </w:tc>
        <w:tc>
          <w:tcPr>
            <w:tcW w:w="853" w:type="pct"/>
            <w:shd w:val="clear" w:color="auto" w:fill="auto"/>
            <w:vAlign w:val="center"/>
          </w:tcPr>
          <w:p w14:paraId="58F580B3" w14:textId="35E428E1" w:rsidR="00800A29" w:rsidRPr="00C22246" w:rsidRDefault="00800A29" w:rsidP="006D3A91">
            <w:pPr>
              <w:snapToGrid w:val="0"/>
              <w:ind w:firstLine="0"/>
              <w:jc w:val="center"/>
              <w:rPr>
                <w:rFonts w:eastAsia="Times New Roman"/>
                <w:b/>
                <w:bCs/>
                <w:color w:val="000000" w:themeColor="text1"/>
                <w:lang w:eastAsia="ru-RU"/>
              </w:rPr>
            </w:pPr>
            <w:r w:rsidRPr="00C22246">
              <w:rPr>
                <w:rFonts w:eastAsia="Times New Roman"/>
                <w:b/>
                <w:bCs/>
                <w:color w:val="000000" w:themeColor="text1"/>
                <w:lang w:eastAsia="ru-RU"/>
              </w:rPr>
              <w:t>Название</w:t>
            </w:r>
          </w:p>
        </w:tc>
        <w:tc>
          <w:tcPr>
            <w:tcW w:w="927" w:type="pct"/>
            <w:shd w:val="clear" w:color="auto" w:fill="auto"/>
            <w:vAlign w:val="center"/>
          </w:tcPr>
          <w:p w14:paraId="5D574810" w14:textId="77777777" w:rsidR="00800A29" w:rsidRPr="00C22246" w:rsidRDefault="00800A29" w:rsidP="00147049">
            <w:pPr>
              <w:snapToGrid w:val="0"/>
              <w:ind w:firstLine="0"/>
              <w:jc w:val="center"/>
              <w:rPr>
                <w:rFonts w:eastAsia="Times New Roman"/>
                <w:b/>
                <w:bCs/>
                <w:color w:val="000000" w:themeColor="text1"/>
                <w:lang w:eastAsia="ru-RU"/>
              </w:rPr>
            </w:pPr>
            <w:r w:rsidRPr="00C22246">
              <w:rPr>
                <w:rFonts w:eastAsia="Times New Roman"/>
                <w:b/>
                <w:bCs/>
                <w:color w:val="000000" w:themeColor="text1"/>
                <w:lang w:eastAsia="ru-RU"/>
              </w:rPr>
              <w:t>Аналог 1</w:t>
            </w:r>
          </w:p>
        </w:tc>
        <w:tc>
          <w:tcPr>
            <w:tcW w:w="926" w:type="pct"/>
            <w:shd w:val="clear" w:color="auto" w:fill="auto"/>
            <w:vAlign w:val="center"/>
          </w:tcPr>
          <w:p w14:paraId="7874835F" w14:textId="77777777" w:rsidR="00800A29" w:rsidRPr="00C22246" w:rsidRDefault="00800A29" w:rsidP="00147049">
            <w:pPr>
              <w:snapToGrid w:val="0"/>
              <w:ind w:firstLine="0"/>
              <w:jc w:val="center"/>
              <w:rPr>
                <w:rFonts w:eastAsia="Times New Roman"/>
                <w:b/>
                <w:bCs/>
                <w:color w:val="000000" w:themeColor="text1"/>
                <w:lang w:eastAsia="ru-RU"/>
              </w:rPr>
            </w:pPr>
            <w:r w:rsidRPr="00C22246">
              <w:rPr>
                <w:rFonts w:eastAsia="Times New Roman"/>
                <w:b/>
                <w:bCs/>
                <w:color w:val="000000" w:themeColor="text1"/>
                <w:lang w:eastAsia="ru-RU"/>
              </w:rPr>
              <w:t>Аналог 2</w:t>
            </w:r>
          </w:p>
        </w:tc>
        <w:tc>
          <w:tcPr>
            <w:tcW w:w="851" w:type="pct"/>
            <w:shd w:val="clear" w:color="auto" w:fill="auto"/>
            <w:vAlign w:val="center"/>
          </w:tcPr>
          <w:p w14:paraId="28E0D37E" w14:textId="77777777" w:rsidR="00800A29" w:rsidRPr="00C22246" w:rsidRDefault="00800A29" w:rsidP="00147049">
            <w:pPr>
              <w:snapToGrid w:val="0"/>
              <w:ind w:firstLine="0"/>
              <w:jc w:val="center"/>
              <w:rPr>
                <w:rFonts w:eastAsia="Times New Roman"/>
                <w:b/>
                <w:bCs/>
                <w:color w:val="000000" w:themeColor="text1"/>
                <w:lang w:val="en-US" w:eastAsia="ru-RU"/>
              </w:rPr>
            </w:pPr>
            <w:r w:rsidRPr="00C22246">
              <w:rPr>
                <w:rFonts w:eastAsia="Times New Roman"/>
                <w:b/>
                <w:bCs/>
                <w:color w:val="000000" w:themeColor="text1"/>
                <w:lang w:eastAsia="ru-RU"/>
              </w:rPr>
              <w:t xml:space="preserve">Аналог </w:t>
            </w:r>
            <w:r w:rsidRPr="00C22246">
              <w:rPr>
                <w:rFonts w:eastAsia="Times New Roman"/>
                <w:b/>
                <w:bCs/>
                <w:color w:val="000000" w:themeColor="text1"/>
                <w:lang w:val="en-US" w:eastAsia="ru-RU"/>
              </w:rPr>
              <w:t>N</w:t>
            </w:r>
          </w:p>
        </w:tc>
      </w:tr>
      <w:tr w:rsidR="00800A29" w:rsidRPr="00C22246" w14:paraId="5F07FDA6" w14:textId="77777777" w:rsidTr="00147049">
        <w:tc>
          <w:tcPr>
            <w:tcW w:w="1443" w:type="pct"/>
          </w:tcPr>
          <w:p w14:paraId="285EA4E3" w14:textId="77777777" w:rsidR="00800A29" w:rsidRPr="00C22246" w:rsidRDefault="00800A29" w:rsidP="00147049">
            <w:pPr>
              <w:snapToGrid w:val="0"/>
              <w:ind w:firstLine="0"/>
              <w:jc w:val="left"/>
              <w:rPr>
                <w:rFonts w:eastAsia="Times New Roman"/>
                <w:lang w:eastAsia="ru-RU"/>
              </w:rPr>
            </w:pPr>
            <w:r w:rsidRPr="00C22246">
              <w:rPr>
                <w:rFonts w:eastAsia="Times New Roman"/>
                <w:lang w:eastAsia="ru-RU"/>
              </w:rPr>
              <w:t>Характеристика/ параметр 1</w:t>
            </w:r>
          </w:p>
        </w:tc>
        <w:tc>
          <w:tcPr>
            <w:tcW w:w="853" w:type="pct"/>
          </w:tcPr>
          <w:p w14:paraId="51E86591" w14:textId="77777777" w:rsidR="00800A29" w:rsidRPr="00C22246" w:rsidRDefault="00800A29" w:rsidP="00147049">
            <w:pPr>
              <w:snapToGrid w:val="0"/>
              <w:ind w:firstLine="0"/>
              <w:jc w:val="center"/>
              <w:rPr>
                <w:rFonts w:eastAsia="Times New Roman"/>
                <w:lang w:eastAsia="ru-RU"/>
              </w:rPr>
            </w:pPr>
          </w:p>
        </w:tc>
        <w:tc>
          <w:tcPr>
            <w:tcW w:w="927" w:type="pct"/>
          </w:tcPr>
          <w:p w14:paraId="5B8D41FE" w14:textId="77777777" w:rsidR="00800A29" w:rsidRPr="00C22246" w:rsidRDefault="00800A29" w:rsidP="00147049">
            <w:pPr>
              <w:snapToGrid w:val="0"/>
              <w:ind w:firstLine="0"/>
              <w:jc w:val="center"/>
              <w:rPr>
                <w:rFonts w:eastAsia="Times New Roman"/>
                <w:lang w:eastAsia="ru-RU"/>
              </w:rPr>
            </w:pPr>
          </w:p>
        </w:tc>
        <w:tc>
          <w:tcPr>
            <w:tcW w:w="926" w:type="pct"/>
          </w:tcPr>
          <w:p w14:paraId="552990B4" w14:textId="77777777" w:rsidR="00800A29" w:rsidRPr="00C22246" w:rsidRDefault="00800A29" w:rsidP="00147049">
            <w:pPr>
              <w:snapToGrid w:val="0"/>
              <w:ind w:firstLine="0"/>
              <w:jc w:val="center"/>
              <w:rPr>
                <w:rFonts w:eastAsia="Times New Roman"/>
                <w:lang w:eastAsia="ru-RU"/>
              </w:rPr>
            </w:pPr>
          </w:p>
        </w:tc>
        <w:tc>
          <w:tcPr>
            <w:tcW w:w="851" w:type="pct"/>
          </w:tcPr>
          <w:p w14:paraId="36A124A7" w14:textId="77777777" w:rsidR="00800A29" w:rsidRPr="00C22246" w:rsidRDefault="00800A29" w:rsidP="00147049">
            <w:pPr>
              <w:snapToGrid w:val="0"/>
              <w:ind w:firstLine="0"/>
              <w:jc w:val="center"/>
              <w:rPr>
                <w:rFonts w:eastAsia="Times New Roman"/>
                <w:lang w:eastAsia="ru-RU"/>
              </w:rPr>
            </w:pPr>
          </w:p>
        </w:tc>
      </w:tr>
      <w:tr w:rsidR="00800A29" w:rsidRPr="00C22246" w14:paraId="31B11BC9" w14:textId="77777777" w:rsidTr="00147049">
        <w:tc>
          <w:tcPr>
            <w:tcW w:w="1443" w:type="pct"/>
          </w:tcPr>
          <w:p w14:paraId="509AA11F" w14:textId="77777777" w:rsidR="00800A29" w:rsidRPr="00C22246" w:rsidRDefault="00800A29" w:rsidP="00147049">
            <w:pPr>
              <w:snapToGrid w:val="0"/>
              <w:ind w:firstLine="0"/>
              <w:jc w:val="left"/>
              <w:rPr>
                <w:rFonts w:eastAsia="Times New Roman"/>
                <w:lang w:eastAsia="ru-RU"/>
              </w:rPr>
            </w:pPr>
            <w:r w:rsidRPr="00C22246">
              <w:rPr>
                <w:rFonts w:eastAsia="Times New Roman"/>
                <w:lang w:eastAsia="ru-RU"/>
              </w:rPr>
              <w:t>Характеристика/ параметр 2</w:t>
            </w:r>
          </w:p>
        </w:tc>
        <w:tc>
          <w:tcPr>
            <w:tcW w:w="853" w:type="pct"/>
          </w:tcPr>
          <w:p w14:paraId="5723F79B" w14:textId="77777777" w:rsidR="00800A29" w:rsidRPr="00C22246" w:rsidRDefault="00800A29" w:rsidP="00147049">
            <w:pPr>
              <w:snapToGrid w:val="0"/>
              <w:ind w:firstLine="0"/>
              <w:jc w:val="center"/>
              <w:rPr>
                <w:rFonts w:eastAsia="Times New Roman"/>
                <w:lang w:eastAsia="ru-RU"/>
              </w:rPr>
            </w:pPr>
          </w:p>
        </w:tc>
        <w:tc>
          <w:tcPr>
            <w:tcW w:w="927" w:type="pct"/>
          </w:tcPr>
          <w:p w14:paraId="19DECAE1" w14:textId="77777777" w:rsidR="00800A29" w:rsidRPr="00C22246" w:rsidRDefault="00800A29" w:rsidP="00147049">
            <w:pPr>
              <w:snapToGrid w:val="0"/>
              <w:ind w:firstLine="0"/>
              <w:jc w:val="center"/>
              <w:rPr>
                <w:rFonts w:eastAsia="Times New Roman"/>
                <w:lang w:eastAsia="ru-RU"/>
              </w:rPr>
            </w:pPr>
          </w:p>
        </w:tc>
        <w:tc>
          <w:tcPr>
            <w:tcW w:w="926" w:type="pct"/>
          </w:tcPr>
          <w:p w14:paraId="1319DDDA" w14:textId="77777777" w:rsidR="00800A29" w:rsidRPr="00C22246" w:rsidRDefault="00800A29" w:rsidP="00147049">
            <w:pPr>
              <w:snapToGrid w:val="0"/>
              <w:ind w:firstLine="0"/>
              <w:jc w:val="center"/>
              <w:rPr>
                <w:rFonts w:eastAsia="Times New Roman"/>
                <w:lang w:eastAsia="ru-RU"/>
              </w:rPr>
            </w:pPr>
          </w:p>
        </w:tc>
        <w:tc>
          <w:tcPr>
            <w:tcW w:w="851" w:type="pct"/>
          </w:tcPr>
          <w:p w14:paraId="6260ABF1" w14:textId="77777777" w:rsidR="00800A29" w:rsidRPr="00C22246" w:rsidRDefault="00800A29" w:rsidP="00147049">
            <w:pPr>
              <w:snapToGrid w:val="0"/>
              <w:ind w:firstLine="0"/>
              <w:jc w:val="center"/>
              <w:rPr>
                <w:rFonts w:eastAsia="Times New Roman"/>
                <w:lang w:eastAsia="ru-RU"/>
              </w:rPr>
            </w:pPr>
          </w:p>
        </w:tc>
      </w:tr>
      <w:tr w:rsidR="00800A29" w:rsidRPr="00C22246" w14:paraId="5B65D355" w14:textId="77777777" w:rsidTr="00147049">
        <w:tc>
          <w:tcPr>
            <w:tcW w:w="1443" w:type="pct"/>
          </w:tcPr>
          <w:p w14:paraId="7283C2B0" w14:textId="77777777" w:rsidR="00800A29" w:rsidRPr="00C22246" w:rsidRDefault="00800A29" w:rsidP="00147049">
            <w:pPr>
              <w:snapToGrid w:val="0"/>
              <w:jc w:val="left"/>
              <w:rPr>
                <w:rFonts w:eastAsia="Times New Roman"/>
                <w:lang w:eastAsia="ru-RU"/>
              </w:rPr>
            </w:pPr>
            <w:r w:rsidRPr="00C22246">
              <w:rPr>
                <w:rFonts w:eastAsia="Times New Roman"/>
                <w:lang w:eastAsia="ru-RU"/>
              </w:rPr>
              <w:t>…</w:t>
            </w:r>
          </w:p>
        </w:tc>
        <w:tc>
          <w:tcPr>
            <w:tcW w:w="853" w:type="pct"/>
          </w:tcPr>
          <w:p w14:paraId="43D0BD84" w14:textId="77777777" w:rsidR="00800A29" w:rsidRPr="00C22246" w:rsidRDefault="00800A29" w:rsidP="00147049">
            <w:pPr>
              <w:snapToGrid w:val="0"/>
              <w:ind w:firstLine="0"/>
              <w:jc w:val="center"/>
              <w:rPr>
                <w:rFonts w:eastAsia="Times New Roman"/>
                <w:lang w:eastAsia="ru-RU"/>
              </w:rPr>
            </w:pPr>
          </w:p>
        </w:tc>
        <w:tc>
          <w:tcPr>
            <w:tcW w:w="927" w:type="pct"/>
          </w:tcPr>
          <w:p w14:paraId="3A035A3A" w14:textId="77777777" w:rsidR="00800A29" w:rsidRPr="00C22246" w:rsidRDefault="00800A29" w:rsidP="00147049">
            <w:pPr>
              <w:snapToGrid w:val="0"/>
              <w:ind w:firstLine="0"/>
              <w:jc w:val="center"/>
              <w:rPr>
                <w:rFonts w:eastAsia="Times New Roman"/>
                <w:lang w:eastAsia="ru-RU"/>
              </w:rPr>
            </w:pPr>
          </w:p>
        </w:tc>
        <w:tc>
          <w:tcPr>
            <w:tcW w:w="926" w:type="pct"/>
          </w:tcPr>
          <w:p w14:paraId="2DA944C7" w14:textId="77777777" w:rsidR="00800A29" w:rsidRPr="00C22246" w:rsidRDefault="00800A29" w:rsidP="00147049">
            <w:pPr>
              <w:snapToGrid w:val="0"/>
              <w:ind w:firstLine="0"/>
              <w:jc w:val="center"/>
              <w:rPr>
                <w:rFonts w:eastAsia="Times New Roman"/>
                <w:lang w:eastAsia="ru-RU"/>
              </w:rPr>
            </w:pPr>
          </w:p>
        </w:tc>
        <w:tc>
          <w:tcPr>
            <w:tcW w:w="851" w:type="pct"/>
          </w:tcPr>
          <w:p w14:paraId="51C05ABD" w14:textId="77777777" w:rsidR="00800A29" w:rsidRPr="00C22246" w:rsidRDefault="00800A29" w:rsidP="00147049">
            <w:pPr>
              <w:snapToGrid w:val="0"/>
              <w:ind w:firstLine="0"/>
              <w:jc w:val="center"/>
              <w:rPr>
                <w:rFonts w:eastAsia="Times New Roman"/>
                <w:lang w:eastAsia="ru-RU"/>
              </w:rPr>
            </w:pPr>
          </w:p>
        </w:tc>
      </w:tr>
    </w:tbl>
    <w:p w14:paraId="6C695970" w14:textId="77777777" w:rsidR="00800A29" w:rsidRPr="00C22246" w:rsidRDefault="00800A29" w:rsidP="00800A29">
      <w:pPr>
        <w:rPr>
          <w:rFonts w:ascii="Times New Roman" w:hAnsi="Times New Roman" w:cs="Times New Roman"/>
        </w:rPr>
      </w:pPr>
    </w:p>
    <w:p w14:paraId="2D13E5E4" w14:textId="30EFD1F3" w:rsidR="00800A29" w:rsidRPr="00C22246" w:rsidRDefault="00512B38" w:rsidP="00512B38">
      <w:pPr>
        <w:pStyle w:val="a5"/>
        <w:numPr>
          <w:ilvl w:val="0"/>
          <w:numId w:val="9"/>
        </w:numPr>
        <w:ind w:left="567" w:hanging="567"/>
        <w:jc w:val="both"/>
        <w:rPr>
          <w:rFonts w:ascii="Times New Roman" w:hAnsi="Times New Roman" w:cs="Times New Roman"/>
        </w:rPr>
      </w:pPr>
      <w:r>
        <w:rPr>
          <w:rFonts w:ascii="Times New Roman" w:hAnsi="Times New Roman" w:cs="Times New Roman"/>
        </w:rPr>
        <w:t xml:space="preserve">Влияние внедренного Решения на деятельность заявителя: </w:t>
      </w:r>
      <w:r>
        <w:rPr>
          <w:rFonts w:ascii="Times New Roman" w:hAnsi="Times New Roman" w:cs="Times New Roman"/>
          <w:i/>
          <w:iCs/>
        </w:rPr>
        <w:t>указываются в том числе бизнес-процессы заявителя, в рамках которых планируется применять внедряемое Решение</w:t>
      </w:r>
      <w:r w:rsidR="00800A29" w:rsidRPr="00C22246">
        <w:rPr>
          <w:rFonts w:ascii="Times New Roman" w:hAnsi="Times New Roman" w:cs="Times New Roman"/>
          <w:i/>
          <w:iCs/>
        </w:rPr>
        <w:t>.</w:t>
      </w:r>
    </w:p>
    <w:p w14:paraId="47E428A1" w14:textId="77777777" w:rsidR="00800A29" w:rsidRPr="00C22246" w:rsidRDefault="00800A29" w:rsidP="00800A29">
      <w:pPr>
        <w:jc w:val="center"/>
        <w:rPr>
          <w:rFonts w:ascii="Times New Roman" w:hAnsi="Times New Roman" w:cs="Times New Roman"/>
          <w:b/>
          <w:bCs/>
          <w:color w:val="000000" w:themeColor="text1"/>
        </w:rPr>
      </w:pPr>
    </w:p>
    <w:p w14:paraId="3621CC5D" w14:textId="77777777" w:rsidR="00800A29" w:rsidRPr="00C22246" w:rsidRDefault="00800A29" w:rsidP="00800A29">
      <w:pPr>
        <w:jc w:val="center"/>
        <w:rPr>
          <w:rFonts w:ascii="Times New Roman" w:hAnsi="Times New Roman" w:cs="Times New Roman"/>
          <w:b/>
          <w:bCs/>
          <w:color w:val="000000" w:themeColor="text1"/>
        </w:rPr>
      </w:pPr>
    </w:p>
    <w:p w14:paraId="09F128B1" w14:textId="40ABE4A1" w:rsidR="00800A29" w:rsidRDefault="00800A29" w:rsidP="00512B38">
      <w:pPr>
        <w:keepNext/>
        <w:jc w:val="center"/>
        <w:rPr>
          <w:rFonts w:ascii="Times New Roman" w:hAnsi="Times New Roman" w:cs="Times New Roman"/>
          <w:b/>
          <w:bCs/>
          <w:color w:val="000000" w:themeColor="text1"/>
        </w:rPr>
      </w:pPr>
      <w:r w:rsidRPr="00C22246">
        <w:rPr>
          <w:rFonts w:ascii="Times New Roman" w:hAnsi="Times New Roman" w:cs="Times New Roman"/>
          <w:b/>
          <w:bCs/>
          <w:color w:val="000000" w:themeColor="text1"/>
        </w:rPr>
        <w:t xml:space="preserve">Плановые показатели </w:t>
      </w:r>
      <w:r w:rsidR="00512B38">
        <w:rPr>
          <w:rFonts w:ascii="Times New Roman" w:hAnsi="Times New Roman" w:cs="Times New Roman"/>
          <w:b/>
          <w:bCs/>
          <w:color w:val="000000" w:themeColor="text1"/>
        </w:rPr>
        <w:t>П</w:t>
      </w:r>
      <w:r w:rsidRPr="00C22246">
        <w:rPr>
          <w:rFonts w:ascii="Times New Roman" w:hAnsi="Times New Roman" w:cs="Times New Roman"/>
          <w:b/>
          <w:bCs/>
          <w:color w:val="000000" w:themeColor="text1"/>
        </w:rPr>
        <w:t>роекта и механизмы их достижения</w:t>
      </w:r>
    </w:p>
    <w:p w14:paraId="716B5E35" w14:textId="77777777" w:rsidR="00A52EF3" w:rsidRPr="00C22246" w:rsidRDefault="00A52EF3" w:rsidP="00800A29">
      <w:pPr>
        <w:jc w:val="center"/>
        <w:rPr>
          <w:rFonts w:ascii="Times New Roman" w:hAnsi="Times New Roman" w:cs="Times New Roman"/>
          <w:b/>
          <w:bCs/>
          <w:color w:val="000000" w:themeColor="text1"/>
        </w:rPr>
      </w:pPr>
    </w:p>
    <w:tbl>
      <w:tblPr>
        <w:tblW w:w="9351" w:type="dxa"/>
        <w:jc w:val="center"/>
        <w:tblBorders>
          <w:top w:val="single" w:sz="12" w:space="0" w:color="215868"/>
          <w:left w:val="single" w:sz="12" w:space="0" w:color="215868"/>
          <w:bottom w:val="single" w:sz="12" w:space="0" w:color="215868"/>
          <w:right w:val="single" w:sz="12" w:space="0" w:color="215868"/>
          <w:insideH w:val="single" w:sz="6" w:space="0" w:color="215868"/>
          <w:insideV w:val="single" w:sz="6" w:space="0" w:color="000000"/>
        </w:tblBorders>
        <w:tblLayout w:type="fixed"/>
        <w:tblLook w:val="0000" w:firstRow="0" w:lastRow="0" w:firstColumn="0" w:lastColumn="0" w:noHBand="0" w:noVBand="0"/>
      </w:tblPr>
      <w:tblGrid>
        <w:gridCol w:w="416"/>
        <w:gridCol w:w="2436"/>
        <w:gridCol w:w="1216"/>
        <w:gridCol w:w="831"/>
        <w:gridCol w:w="889"/>
        <w:gridCol w:w="870"/>
        <w:gridCol w:w="2686"/>
        <w:gridCol w:w="7"/>
      </w:tblGrid>
      <w:tr w:rsidR="00512B38" w:rsidRPr="00DD7C5F" w14:paraId="7CF3B219" w14:textId="77777777" w:rsidTr="00543CAF">
        <w:trPr>
          <w:gridAfter w:val="1"/>
          <w:wAfter w:w="7" w:type="dxa"/>
          <w:trHeight w:val="940"/>
          <w:jc w:val="center"/>
        </w:trPr>
        <w:tc>
          <w:tcPr>
            <w:tcW w:w="416" w:type="dxa"/>
            <w:vMerge w:val="restart"/>
            <w:tcBorders>
              <w:top w:val="single" w:sz="4" w:space="0" w:color="000000"/>
              <w:left w:val="single" w:sz="4" w:space="0" w:color="000000"/>
              <w:right w:val="single" w:sz="4" w:space="0" w:color="000000"/>
            </w:tcBorders>
            <w:shd w:val="clear" w:color="auto" w:fill="auto"/>
            <w:vAlign w:val="center"/>
          </w:tcPr>
          <w:p w14:paraId="3B4132C8"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tc>
        <w:tc>
          <w:tcPr>
            <w:tcW w:w="2436" w:type="dxa"/>
            <w:vMerge w:val="restart"/>
            <w:tcBorders>
              <w:top w:val="single" w:sz="4" w:space="0" w:color="000000"/>
              <w:left w:val="single" w:sz="4" w:space="0" w:color="000000"/>
              <w:right w:val="single" w:sz="4" w:space="0" w:color="000000"/>
            </w:tcBorders>
            <w:shd w:val="clear" w:color="auto" w:fill="auto"/>
            <w:vAlign w:val="center"/>
          </w:tcPr>
          <w:p w14:paraId="4F4604F6"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Плановый показатель</w:t>
            </w:r>
          </w:p>
        </w:tc>
        <w:tc>
          <w:tcPr>
            <w:tcW w:w="1216" w:type="dxa"/>
            <w:vMerge w:val="restart"/>
            <w:tcBorders>
              <w:top w:val="single" w:sz="4" w:space="0" w:color="000000"/>
              <w:left w:val="single" w:sz="4" w:space="0" w:color="000000"/>
              <w:right w:val="single" w:sz="4" w:space="0" w:color="000000"/>
            </w:tcBorders>
            <w:shd w:val="clear" w:color="auto" w:fill="auto"/>
            <w:vAlign w:val="center"/>
          </w:tcPr>
          <w:p w14:paraId="4C393732"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Единица</w:t>
            </w:r>
          </w:p>
          <w:p w14:paraId="4A074D3C"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Измерения</w:t>
            </w:r>
          </w:p>
        </w:tc>
        <w:tc>
          <w:tcPr>
            <w:tcW w:w="25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2AC8FF"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xml:space="preserve">Плановые значения </w:t>
            </w:r>
          </w:p>
          <w:p w14:paraId="256D9C14"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в течение срока реализации</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98301"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 xml:space="preserve">Плановые значения </w:t>
            </w:r>
            <w:r w:rsidRPr="00DD7C5F">
              <w:rPr>
                <w:rFonts w:ascii="Times New Roman" w:hAnsi="Times New Roman"/>
                <w:b/>
                <w:color w:val="000000" w:themeColor="text1"/>
              </w:rPr>
              <w:br/>
              <w:t xml:space="preserve">в течение срока мониторинга </w:t>
            </w:r>
          </w:p>
        </w:tc>
      </w:tr>
      <w:tr w:rsidR="00512B38" w:rsidRPr="00092E2A" w14:paraId="2361F77F" w14:textId="77777777" w:rsidTr="00543CAF">
        <w:trPr>
          <w:trHeight w:val="400"/>
          <w:jc w:val="center"/>
        </w:trPr>
        <w:tc>
          <w:tcPr>
            <w:tcW w:w="416" w:type="dxa"/>
            <w:vMerge/>
            <w:tcBorders>
              <w:top w:val="single" w:sz="4" w:space="0" w:color="000000"/>
              <w:left w:val="single" w:sz="4" w:space="0" w:color="000000"/>
              <w:right w:val="single" w:sz="4" w:space="0" w:color="000000"/>
            </w:tcBorders>
            <w:shd w:val="clear" w:color="auto" w:fill="1F3864" w:themeFill="accent1" w:themeFillShade="80"/>
            <w:vAlign w:val="center"/>
          </w:tcPr>
          <w:p w14:paraId="2C046949" w14:textId="77777777" w:rsidR="00512B38" w:rsidRPr="00092E2A" w:rsidRDefault="00512B38" w:rsidP="00543CAF">
            <w:pPr>
              <w:widowControl w:val="0"/>
              <w:rPr>
                <w:rFonts w:ascii="Times New Roman" w:hAnsi="Times New Roman"/>
                <w:b/>
                <w:color w:val="FFFFFF"/>
              </w:rPr>
            </w:pPr>
          </w:p>
        </w:tc>
        <w:tc>
          <w:tcPr>
            <w:tcW w:w="2436" w:type="dxa"/>
            <w:vMerge/>
            <w:tcBorders>
              <w:top w:val="single" w:sz="4" w:space="0" w:color="000000"/>
              <w:left w:val="single" w:sz="4" w:space="0" w:color="000000"/>
              <w:right w:val="single" w:sz="4" w:space="0" w:color="000000"/>
            </w:tcBorders>
            <w:shd w:val="clear" w:color="auto" w:fill="1F3864" w:themeFill="accent1" w:themeFillShade="80"/>
            <w:vAlign w:val="center"/>
          </w:tcPr>
          <w:p w14:paraId="4047E744" w14:textId="77777777" w:rsidR="00512B38" w:rsidRPr="00092E2A" w:rsidRDefault="00512B38" w:rsidP="00543CAF">
            <w:pPr>
              <w:widowControl w:val="0"/>
              <w:rPr>
                <w:rFonts w:ascii="Times New Roman" w:hAnsi="Times New Roman"/>
                <w:b/>
                <w:color w:val="FFFFFF"/>
              </w:rPr>
            </w:pPr>
          </w:p>
        </w:tc>
        <w:tc>
          <w:tcPr>
            <w:tcW w:w="1216" w:type="dxa"/>
            <w:vMerge/>
            <w:tcBorders>
              <w:top w:val="single" w:sz="4" w:space="0" w:color="000000"/>
              <w:left w:val="single" w:sz="4" w:space="0" w:color="000000"/>
              <w:right w:val="single" w:sz="4" w:space="0" w:color="000000"/>
            </w:tcBorders>
            <w:shd w:val="clear" w:color="auto" w:fill="1F3864" w:themeFill="accent1" w:themeFillShade="80"/>
            <w:vAlign w:val="center"/>
          </w:tcPr>
          <w:p w14:paraId="217FFC10" w14:textId="77777777" w:rsidR="00512B38" w:rsidRPr="00092E2A" w:rsidRDefault="00512B38" w:rsidP="00543CAF">
            <w:pPr>
              <w:widowControl w:val="0"/>
              <w:rPr>
                <w:rFonts w:ascii="Times New Roman" w:hAnsi="Times New Roman"/>
                <w:b/>
                <w:color w:val="FFFFFF"/>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BBEB"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F27F"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1E0F4"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20___</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1FE35B" w14:textId="77777777" w:rsidR="00512B38" w:rsidRPr="00DD7C5F" w:rsidRDefault="00512B38" w:rsidP="00543CAF">
            <w:pPr>
              <w:tabs>
                <w:tab w:val="right" w:pos="5400"/>
                <w:tab w:val="left" w:pos="5580"/>
                <w:tab w:val="right" w:pos="10800"/>
              </w:tabs>
              <w:jc w:val="center"/>
              <w:rPr>
                <w:rFonts w:ascii="Times New Roman" w:hAnsi="Times New Roman"/>
                <w:b/>
                <w:color w:val="000000" w:themeColor="text1"/>
                <w:lang w:val="en-US"/>
              </w:rPr>
            </w:pPr>
            <w:r w:rsidRPr="00DD7C5F">
              <w:rPr>
                <w:rFonts w:ascii="Times New Roman" w:hAnsi="Times New Roman"/>
                <w:b/>
                <w:color w:val="000000" w:themeColor="text1"/>
                <w:lang w:val="en-US"/>
              </w:rPr>
              <w:t>N+1</w:t>
            </w:r>
            <w:r w:rsidRPr="00DD7C5F">
              <w:rPr>
                <w:rStyle w:val="a8"/>
                <w:rFonts w:ascii="Times New Roman" w:hAnsi="Times New Roman"/>
                <w:b/>
                <w:color w:val="000000" w:themeColor="text1"/>
                <w:lang w:val="en-US"/>
              </w:rPr>
              <w:footnoteReference w:id="1"/>
            </w:r>
          </w:p>
        </w:tc>
      </w:tr>
      <w:tr w:rsidR="00512B38" w:rsidRPr="00092E2A" w14:paraId="129BB537" w14:textId="77777777" w:rsidTr="00543CAF">
        <w:trPr>
          <w:trHeight w:val="260"/>
          <w:jc w:val="center"/>
        </w:trPr>
        <w:tc>
          <w:tcPr>
            <w:tcW w:w="9351" w:type="dxa"/>
            <w:gridSpan w:val="8"/>
            <w:tcBorders>
              <w:top w:val="single" w:sz="4" w:space="0" w:color="000000"/>
              <w:left w:val="single" w:sz="4" w:space="0" w:color="000000"/>
              <w:bottom w:val="single" w:sz="4" w:space="0" w:color="000000"/>
              <w:right w:val="single" w:sz="4" w:space="0" w:color="000000"/>
            </w:tcBorders>
            <w:shd w:val="clear" w:color="auto" w:fill="F0F0F1"/>
          </w:tcPr>
          <w:p w14:paraId="00608A06" w14:textId="77777777" w:rsidR="00512B38" w:rsidRPr="00092E2A" w:rsidRDefault="00512B38" w:rsidP="00543CAF">
            <w:pPr>
              <w:jc w:val="center"/>
              <w:rPr>
                <w:rFonts w:ascii="Times New Roman" w:hAnsi="Times New Roman"/>
                <w:b/>
              </w:rPr>
            </w:pPr>
            <w:r>
              <w:rPr>
                <w:rFonts w:ascii="Times New Roman" w:hAnsi="Times New Roman"/>
                <w:b/>
              </w:rPr>
              <w:t>Социально-экономические</w:t>
            </w:r>
            <w:r w:rsidRPr="00092E2A">
              <w:rPr>
                <w:rFonts w:ascii="Times New Roman" w:hAnsi="Times New Roman"/>
                <w:b/>
              </w:rPr>
              <w:t xml:space="preserve"> показатели</w:t>
            </w:r>
          </w:p>
        </w:tc>
      </w:tr>
      <w:tr w:rsidR="00512B38" w:rsidRPr="00092E2A" w14:paraId="7168D4CF" w14:textId="77777777" w:rsidTr="00543CAF">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14:paraId="7A83B8D3" w14:textId="77777777" w:rsidR="00512B38" w:rsidRPr="00092E2A" w:rsidRDefault="00512B38" w:rsidP="00543CAF">
            <w:pPr>
              <w:jc w:val="center"/>
              <w:rPr>
                <w:rFonts w:ascii="Times New Roman" w:hAnsi="Times New Roman"/>
              </w:rPr>
            </w:pPr>
            <w:r w:rsidRPr="00092E2A">
              <w:rPr>
                <w:rFonts w:ascii="Times New Roman" w:hAnsi="Times New Roman"/>
              </w:rPr>
              <w:t>1</w:t>
            </w:r>
          </w:p>
        </w:tc>
        <w:tc>
          <w:tcPr>
            <w:tcW w:w="2436" w:type="dxa"/>
            <w:tcBorders>
              <w:top w:val="single" w:sz="4" w:space="0" w:color="000000"/>
              <w:left w:val="single" w:sz="4" w:space="0" w:color="000000"/>
              <w:bottom w:val="single" w:sz="4" w:space="0" w:color="000000"/>
              <w:right w:val="single" w:sz="4" w:space="0" w:color="000000"/>
            </w:tcBorders>
          </w:tcPr>
          <w:p w14:paraId="2A56678D" w14:textId="77777777" w:rsidR="00512B38" w:rsidRPr="00092E2A" w:rsidRDefault="00512B38" w:rsidP="00543CAF">
            <w:pPr>
              <w:rPr>
                <w:rFonts w:ascii="Times New Roman" w:hAnsi="Times New Roman"/>
              </w:rPr>
            </w:pPr>
          </w:p>
        </w:tc>
        <w:tc>
          <w:tcPr>
            <w:tcW w:w="1216" w:type="dxa"/>
            <w:tcBorders>
              <w:top w:val="single" w:sz="4" w:space="0" w:color="000000"/>
              <w:left w:val="single" w:sz="4" w:space="0" w:color="000000"/>
              <w:bottom w:val="single" w:sz="4" w:space="0" w:color="000000"/>
              <w:right w:val="single" w:sz="4" w:space="0" w:color="000000"/>
            </w:tcBorders>
          </w:tcPr>
          <w:p w14:paraId="4FCF63AA" w14:textId="77777777" w:rsidR="00512B38" w:rsidRPr="00092E2A" w:rsidRDefault="00512B38"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14:paraId="622F499F" w14:textId="77777777" w:rsidR="00512B38" w:rsidRPr="00092E2A" w:rsidRDefault="00512B38"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14:paraId="4B2842EF" w14:textId="77777777" w:rsidR="00512B38" w:rsidRPr="00092E2A" w:rsidRDefault="00512B38"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14:paraId="629CB36C" w14:textId="77777777" w:rsidR="00512B38" w:rsidRPr="00092E2A" w:rsidRDefault="00512B38"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09C25F4" w14:textId="77777777" w:rsidR="00512B38" w:rsidRPr="00092E2A" w:rsidRDefault="00512B38" w:rsidP="00543CAF">
            <w:pPr>
              <w:jc w:val="center"/>
              <w:rPr>
                <w:rFonts w:ascii="Times New Roman" w:hAnsi="Times New Roman"/>
              </w:rPr>
            </w:pPr>
          </w:p>
        </w:tc>
      </w:tr>
      <w:tr w:rsidR="00512B38" w:rsidRPr="00092E2A" w14:paraId="7304C121" w14:textId="77777777" w:rsidTr="00543CAF">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14:paraId="5DB8FADD" w14:textId="77777777" w:rsidR="00512B38" w:rsidRPr="00092E2A" w:rsidRDefault="00512B38" w:rsidP="00543CAF">
            <w:pPr>
              <w:jc w:val="center"/>
              <w:rPr>
                <w:rFonts w:ascii="Times New Roman" w:hAnsi="Times New Roman"/>
              </w:rPr>
            </w:pPr>
            <w:r w:rsidRPr="00092E2A">
              <w:rPr>
                <w:rFonts w:ascii="Times New Roman" w:hAnsi="Times New Roman"/>
              </w:rPr>
              <w:t>2</w:t>
            </w:r>
          </w:p>
        </w:tc>
        <w:tc>
          <w:tcPr>
            <w:tcW w:w="2436" w:type="dxa"/>
            <w:tcBorders>
              <w:top w:val="single" w:sz="4" w:space="0" w:color="000000"/>
              <w:left w:val="single" w:sz="4" w:space="0" w:color="000000"/>
              <w:bottom w:val="single" w:sz="4" w:space="0" w:color="000000"/>
              <w:right w:val="single" w:sz="4" w:space="0" w:color="000000"/>
            </w:tcBorders>
          </w:tcPr>
          <w:p w14:paraId="1C7CDF42" w14:textId="77777777" w:rsidR="00512B38" w:rsidRPr="00092E2A" w:rsidRDefault="00512B38" w:rsidP="00543CAF">
            <w:pPr>
              <w:rPr>
                <w:rFonts w:ascii="Times New Roman" w:hAnsi="Times New Roman"/>
              </w:rPr>
            </w:pPr>
          </w:p>
        </w:tc>
        <w:tc>
          <w:tcPr>
            <w:tcW w:w="1216" w:type="dxa"/>
            <w:tcBorders>
              <w:top w:val="single" w:sz="4" w:space="0" w:color="000000"/>
              <w:left w:val="single" w:sz="4" w:space="0" w:color="000000"/>
              <w:bottom w:val="single" w:sz="4" w:space="0" w:color="000000"/>
              <w:right w:val="single" w:sz="4" w:space="0" w:color="000000"/>
            </w:tcBorders>
          </w:tcPr>
          <w:p w14:paraId="7D8D9AD3" w14:textId="77777777" w:rsidR="00512B38" w:rsidRPr="00092E2A" w:rsidRDefault="00512B38"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14:paraId="3C79852B" w14:textId="77777777" w:rsidR="00512B38" w:rsidRPr="00092E2A" w:rsidRDefault="00512B38"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14:paraId="1CF6877C" w14:textId="77777777" w:rsidR="00512B38" w:rsidRPr="00092E2A" w:rsidRDefault="00512B38"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14:paraId="38B850C0" w14:textId="77777777" w:rsidR="00512B38" w:rsidRPr="00092E2A" w:rsidRDefault="00512B38"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14:paraId="11FEB224" w14:textId="77777777" w:rsidR="00512B38" w:rsidRPr="00092E2A" w:rsidRDefault="00512B38" w:rsidP="00543CAF">
            <w:pPr>
              <w:jc w:val="center"/>
              <w:rPr>
                <w:rFonts w:ascii="Times New Roman" w:hAnsi="Times New Roman"/>
              </w:rPr>
            </w:pPr>
          </w:p>
        </w:tc>
      </w:tr>
      <w:tr w:rsidR="00512B38" w:rsidRPr="00092E2A" w14:paraId="66EC4884" w14:textId="77777777" w:rsidTr="00543CAF">
        <w:trPr>
          <w:trHeight w:val="260"/>
          <w:jc w:val="center"/>
        </w:trPr>
        <w:tc>
          <w:tcPr>
            <w:tcW w:w="9351" w:type="dxa"/>
            <w:gridSpan w:val="8"/>
            <w:tcBorders>
              <w:top w:val="single" w:sz="4" w:space="0" w:color="000000"/>
              <w:left w:val="single" w:sz="4" w:space="0" w:color="000000"/>
              <w:bottom w:val="single" w:sz="4" w:space="0" w:color="000000"/>
              <w:right w:val="single" w:sz="4" w:space="0" w:color="000000"/>
            </w:tcBorders>
            <w:shd w:val="clear" w:color="auto" w:fill="F0F0F1"/>
          </w:tcPr>
          <w:p w14:paraId="1871F5B8" w14:textId="77777777" w:rsidR="00512B38" w:rsidRPr="00092E2A" w:rsidRDefault="00512B38" w:rsidP="00543CAF">
            <w:pPr>
              <w:jc w:val="center"/>
              <w:rPr>
                <w:rFonts w:ascii="Times New Roman" w:hAnsi="Times New Roman"/>
                <w:b/>
              </w:rPr>
            </w:pPr>
            <w:r w:rsidRPr="00092E2A">
              <w:rPr>
                <w:rFonts w:ascii="Times New Roman" w:hAnsi="Times New Roman"/>
                <w:b/>
              </w:rPr>
              <w:t>Показатели достижения задач дорожных карт</w:t>
            </w:r>
          </w:p>
        </w:tc>
      </w:tr>
      <w:tr w:rsidR="00512B38" w:rsidRPr="00092E2A" w14:paraId="44240BA1" w14:textId="77777777" w:rsidTr="00543CAF">
        <w:trPr>
          <w:trHeight w:val="260"/>
          <w:jc w:val="center"/>
        </w:trPr>
        <w:tc>
          <w:tcPr>
            <w:tcW w:w="416" w:type="dxa"/>
            <w:tcBorders>
              <w:top w:val="single" w:sz="4" w:space="0" w:color="000000"/>
              <w:left w:val="single" w:sz="4" w:space="0" w:color="000000"/>
              <w:bottom w:val="single" w:sz="4" w:space="0" w:color="000000"/>
              <w:right w:val="single" w:sz="4" w:space="0" w:color="000000"/>
            </w:tcBorders>
          </w:tcPr>
          <w:p w14:paraId="11A6E465" w14:textId="77777777" w:rsidR="00512B38" w:rsidRPr="00092E2A" w:rsidRDefault="00512B38" w:rsidP="00543CAF">
            <w:pPr>
              <w:jc w:val="center"/>
              <w:rPr>
                <w:rFonts w:ascii="Times New Roman" w:hAnsi="Times New Roman"/>
              </w:rPr>
            </w:pPr>
            <w:r w:rsidRPr="00092E2A">
              <w:rPr>
                <w:rFonts w:ascii="Times New Roman" w:hAnsi="Times New Roman"/>
              </w:rPr>
              <w:t>3</w:t>
            </w:r>
          </w:p>
        </w:tc>
        <w:tc>
          <w:tcPr>
            <w:tcW w:w="2436" w:type="dxa"/>
            <w:tcBorders>
              <w:top w:val="single" w:sz="4" w:space="0" w:color="000000"/>
              <w:left w:val="single" w:sz="4" w:space="0" w:color="000000"/>
              <w:bottom w:val="single" w:sz="4" w:space="0" w:color="000000"/>
              <w:right w:val="single" w:sz="4" w:space="0" w:color="000000"/>
            </w:tcBorders>
          </w:tcPr>
          <w:p w14:paraId="4A94B482" w14:textId="77777777" w:rsidR="00512B38" w:rsidRPr="00092E2A" w:rsidRDefault="00512B38" w:rsidP="00543CAF">
            <w:pPr>
              <w:rPr>
                <w:rFonts w:ascii="Times New Roman" w:hAnsi="Times New Roman"/>
              </w:rPr>
            </w:pPr>
            <w:r w:rsidRPr="00092E2A">
              <w:rPr>
                <w:rFonts w:ascii="Times New Roman" w:hAnsi="Times New Roman"/>
              </w:rPr>
              <w:t>*</w:t>
            </w:r>
          </w:p>
        </w:tc>
        <w:tc>
          <w:tcPr>
            <w:tcW w:w="1216" w:type="dxa"/>
            <w:tcBorders>
              <w:top w:val="single" w:sz="4" w:space="0" w:color="000000"/>
              <w:left w:val="single" w:sz="4" w:space="0" w:color="000000"/>
              <w:bottom w:val="single" w:sz="4" w:space="0" w:color="000000"/>
              <w:right w:val="single" w:sz="4" w:space="0" w:color="000000"/>
            </w:tcBorders>
          </w:tcPr>
          <w:p w14:paraId="45DDB372" w14:textId="77777777" w:rsidR="00512B38" w:rsidRPr="00092E2A" w:rsidRDefault="00512B38" w:rsidP="00543CAF">
            <w:pPr>
              <w:jc w:val="center"/>
              <w:rPr>
                <w:rFonts w:ascii="Times New Roman" w:hAnsi="Times New Roman"/>
              </w:rPr>
            </w:pPr>
          </w:p>
        </w:tc>
        <w:tc>
          <w:tcPr>
            <w:tcW w:w="831" w:type="dxa"/>
            <w:tcBorders>
              <w:top w:val="single" w:sz="4" w:space="0" w:color="000000"/>
              <w:left w:val="single" w:sz="4" w:space="0" w:color="000000"/>
              <w:bottom w:val="single" w:sz="4" w:space="0" w:color="000000"/>
              <w:right w:val="single" w:sz="4" w:space="0" w:color="000000"/>
            </w:tcBorders>
          </w:tcPr>
          <w:p w14:paraId="6539FC8C" w14:textId="77777777" w:rsidR="00512B38" w:rsidRPr="00092E2A" w:rsidRDefault="00512B38" w:rsidP="00543CAF">
            <w:pPr>
              <w:jc w:val="center"/>
              <w:rPr>
                <w:rFonts w:ascii="Times New Roman" w:hAnsi="Times New Roman"/>
              </w:rPr>
            </w:pPr>
          </w:p>
        </w:tc>
        <w:tc>
          <w:tcPr>
            <w:tcW w:w="889" w:type="dxa"/>
            <w:tcBorders>
              <w:top w:val="single" w:sz="4" w:space="0" w:color="000000"/>
              <w:left w:val="single" w:sz="4" w:space="0" w:color="000000"/>
              <w:bottom w:val="single" w:sz="4" w:space="0" w:color="000000"/>
              <w:right w:val="single" w:sz="4" w:space="0" w:color="000000"/>
            </w:tcBorders>
          </w:tcPr>
          <w:p w14:paraId="7C9A626B" w14:textId="77777777" w:rsidR="00512B38" w:rsidRPr="00092E2A" w:rsidRDefault="00512B38"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14:paraId="49BEA1B9" w14:textId="77777777" w:rsidR="00512B38" w:rsidRPr="00092E2A" w:rsidRDefault="00512B38"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14F23FA" w14:textId="77777777" w:rsidR="00512B38" w:rsidRPr="00092E2A" w:rsidRDefault="00512B38" w:rsidP="00543CAF">
            <w:pPr>
              <w:jc w:val="center"/>
              <w:rPr>
                <w:rFonts w:ascii="Times New Roman" w:hAnsi="Times New Roman"/>
              </w:rPr>
            </w:pPr>
          </w:p>
        </w:tc>
      </w:tr>
      <w:tr w:rsidR="00512B38" w:rsidRPr="00092E2A" w14:paraId="487141C5" w14:textId="77777777" w:rsidTr="00543CAF">
        <w:trPr>
          <w:trHeight w:val="260"/>
          <w:jc w:val="center"/>
        </w:trPr>
        <w:tc>
          <w:tcPr>
            <w:tcW w:w="9351" w:type="dxa"/>
            <w:gridSpan w:val="8"/>
            <w:tcBorders>
              <w:top w:val="single" w:sz="4" w:space="0" w:color="000000"/>
              <w:left w:val="single" w:sz="4" w:space="0" w:color="000000"/>
              <w:right w:val="single" w:sz="4" w:space="0" w:color="000000"/>
            </w:tcBorders>
            <w:shd w:val="clear" w:color="auto" w:fill="F0F0F1"/>
          </w:tcPr>
          <w:p w14:paraId="35DF0937" w14:textId="77777777" w:rsidR="00512B38" w:rsidRPr="00092E2A" w:rsidRDefault="00512B38" w:rsidP="00543CAF">
            <w:pPr>
              <w:jc w:val="center"/>
              <w:rPr>
                <w:rFonts w:ascii="Times New Roman" w:hAnsi="Times New Roman"/>
                <w:b/>
              </w:rPr>
            </w:pPr>
            <w:r>
              <w:rPr>
                <w:rFonts w:ascii="Times New Roman" w:hAnsi="Times New Roman"/>
                <w:b/>
              </w:rPr>
              <w:t xml:space="preserve">Прочие показатели </w:t>
            </w:r>
          </w:p>
        </w:tc>
      </w:tr>
      <w:tr w:rsidR="00512B38" w:rsidRPr="00092E2A" w14:paraId="7BA9477A" w14:textId="77777777" w:rsidTr="00512B38">
        <w:trPr>
          <w:trHeight w:val="260"/>
          <w:jc w:val="center"/>
        </w:trPr>
        <w:tc>
          <w:tcPr>
            <w:tcW w:w="416" w:type="dxa"/>
            <w:tcBorders>
              <w:top w:val="single" w:sz="4" w:space="0" w:color="auto"/>
              <w:left w:val="single" w:sz="4" w:space="0" w:color="auto"/>
              <w:bottom w:val="single" w:sz="4" w:space="0" w:color="auto"/>
              <w:right w:val="single" w:sz="4" w:space="0" w:color="auto"/>
            </w:tcBorders>
          </w:tcPr>
          <w:p w14:paraId="3BF504A6" w14:textId="77777777" w:rsidR="00512B38" w:rsidRPr="00092E2A" w:rsidRDefault="00512B38" w:rsidP="00543CAF">
            <w:pPr>
              <w:jc w:val="center"/>
              <w:rPr>
                <w:rFonts w:ascii="Times New Roman" w:hAnsi="Times New Roman"/>
              </w:rPr>
            </w:pPr>
            <w:r w:rsidRPr="00092E2A">
              <w:rPr>
                <w:rFonts w:ascii="Times New Roman" w:hAnsi="Times New Roman"/>
              </w:rPr>
              <w:t>4</w:t>
            </w:r>
          </w:p>
        </w:tc>
        <w:tc>
          <w:tcPr>
            <w:tcW w:w="2436" w:type="dxa"/>
            <w:tcBorders>
              <w:top w:val="single" w:sz="4" w:space="0" w:color="auto"/>
              <w:left w:val="single" w:sz="4" w:space="0" w:color="auto"/>
              <w:bottom w:val="single" w:sz="4" w:space="0" w:color="auto"/>
              <w:right w:val="single" w:sz="4" w:space="0" w:color="auto"/>
            </w:tcBorders>
          </w:tcPr>
          <w:p w14:paraId="41C0253A" w14:textId="77777777" w:rsidR="00512B38" w:rsidRPr="00092E2A" w:rsidRDefault="00512B38" w:rsidP="00543CAF">
            <w:pPr>
              <w:rPr>
                <w:rFonts w:ascii="Times New Roman" w:hAnsi="Times New Roman"/>
              </w:rPr>
            </w:pPr>
            <w:r w:rsidRPr="00092E2A">
              <w:rPr>
                <w:rFonts w:ascii="Times New Roman" w:hAnsi="Times New Roman"/>
              </w:rPr>
              <w:t>**</w:t>
            </w:r>
          </w:p>
        </w:tc>
        <w:tc>
          <w:tcPr>
            <w:tcW w:w="1216" w:type="dxa"/>
            <w:tcBorders>
              <w:top w:val="single" w:sz="4" w:space="0" w:color="auto"/>
              <w:left w:val="single" w:sz="4" w:space="0" w:color="auto"/>
              <w:bottom w:val="single" w:sz="4" w:space="0" w:color="auto"/>
              <w:right w:val="single" w:sz="4" w:space="0" w:color="auto"/>
            </w:tcBorders>
          </w:tcPr>
          <w:p w14:paraId="03610282" w14:textId="77777777" w:rsidR="00512B38" w:rsidRPr="00092E2A" w:rsidRDefault="00512B38" w:rsidP="00543CAF">
            <w:pPr>
              <w:jc w:val="center"/>
              <w:rPr>
                <w:rFonts w:ascii="Times New Roman" w:hAnsi="Times New Roman"/>
              </w:rPr>
            </w:pPr>
          </w:p>
        </w:tc>
        <w:tc>
          <w:tcPr>
            <w:tcW w:w="831" w:type="dxa"/>
            <w:tcBorders>
              <w:top w:val="single" w:sz="4" w:space="0" w:color="auto"/>
              <w:left w:val="single" w:sz="4" w:space="0" w:color="auto"/>
              <w:bottom w:val="single" w:sz="4" w:space="0" w:color="auto"/>
              <w:right w:val="single" w:sz="4" w:space="0" w:color="auto"/>
            </w:tcBorders>
          </w:tcPr>
          <w:p w14:paraId="3BA9DFF0" w14:textId="77777777" w:rsidR="00512B38" w:rsidRPr="00092E2A" w:rsidRDefault="00512B38" w:rsidP="00543CAF">
            <w:pPr>
              <w:jc w:val="center"/>
              <w:rPr>
                <w:rFonts w:ascii="Times New Roman" w:hAnsi="Times New Roman"/>
              </w:rPr>
            </w:pPr>
          </w:p>
        </w:tc>
        <w:tc>
          <w:tcPr>
            <w:tcW w:w="889" w:type="dxa"/>
            <w:tcBorders>
              <w:top w:val="single" w:sz="4" w:space="0" w:color="000000"/>
              <w:left w:val="single" w:sz="4" w:space="0" w:color="auto"/>
              <w:bottom w:val="single" w:sz="4" w:space="0" w:color="000000"/>
              <w:right w:val="single" w:sz="4" w:space="0" w:color="000000"/>
            </w:tcBorders>
          </w:tcPr>
          <w:p w14:paraId="7F00C231" w14:textId="77777777" w:rsidR="00512B38" w:rsidRPr="00092E2A" w:rsidRDefault="00512B38" w:rsidP="00543CAF">
            <w:pPr>
              <w:jc w:val="center"/>
              <w:rPr>
                <w:rFonts w:ascii="Times New Roman" w:hAnsi="Times New Roman"/>
              </w:rPr>
            </w:pPr>
          </w:p>
        </w:tc>
        <w:tc>
          <w:tcPr>
            <w:tcW w:w="870" w:type="dxa"/>
            <w:tcBorders>
              <w:top w:val="single" w:sz="4" w:space="0" w:color="000000"/>
              <w:left w:val="single" w:sz="4" w:space="0" w:color="000000"/>
              <w:bottom w:val="single" w:sz="4" w:space="0" w:color="000000"/>
              <w:right w:val="single" w:sz="4" w:space="0" w:color="000000"/>
            </w:tcBorders>
          </w:tcPr>
          <w:p w14:paraId="5B26C0FE" w14:textId="77777777" w:rsidR="00512B38" w:rsidRPr="00092E2A" w:rsidRDefault="00512B38" w:rsidP="00543CAF">
            <w:pPr>
              <w:jc w:val="center"/>
              <w:rPr>
                <w:rFonts w:ascii="Times New Roman" w:hAnsi="Times New Roman"/>
              </w:rPr>
            </w:pPr>
          </w:p>
        </w:tc>
        <w:tc>
          <w:tcPr>
            <w:tcW w:w="2693" w:type="dxa"/>
            <w:gridSpan w:val="2"/>
            <w:tcBorders>
              <w:top w:val="single" w:sz="4" w:space="0" w:color="000000"/>
              <w:left w:val="single" w:sz="4" w:space="0" w:color="000000"/>
              <w:bottom w:val="single" w:sz="4" w:space="0" w:color="000000"/>
              <w:right w:val="single" w:sz="4" w:space="0" w:color="000000"/>
            </w:tcBorders>
          </w:tcPr>
          <w:p w14:paraId="78C6BF64" w14:textId="77777777" w:rsidR="00512B38" w:rsidRPr="00092E2A" w:rsidRDefault="00512B38" w:rsidP="00543CAF">
            <w:pPr>
              <w:jc w:val="center"/>
              <w:rPr>
                <w:rFonts w:ascii="Times New Roman" w:hAnsi="Times New Roman"/>
              </w:rPr>
            </w:pPr>
          </w:p>
        </w:tc>
      </w:tr>
    </w:tbl>
    <w:p w14:paraId="2827FFBE" w14:textId="77777777" w:rsidR="00512B38" w:rsidRPr="00092E2A" w:rsidRDefault="00512B38" w:rsidP="00512B38">
      <w:pPr>
        <w:jc w:val="both"/>
        <w:rPr>
          <w:rFonts w:ascii="Times New Roman" w:hAnsi="Times New Roman"/>
          <w:i/>
        </w:rPr>
      </w:pPr>
      <w:r w:rsidRPr="00092E2A">
        <w:rPr>
          <w:rFonts w:ascii="Times New Roman" w:hAnsi="Times New Roman"/>
          <w:i/>
        </w:rPr>
        <w:t>*</w:t>
      </w:r>
      <w:r>
        <w:rPr>
          <w:rFonts w:ascii="Times New Roman" w:hAnsi="Times New Roman"/>
          <w:i/>
        </w:rPr>
        <w:t> Заявителем</w:t>
      </w:r>
      <w:r w:rsidRPr="00092E2A">
        <w:rPr>
          <w:rFonts w:ascii="Times New Roman" w:hAnsi="Times New Roman"/>
          <w:i/>
        </w:rPr>
        <w:t xml:space="preserve"> самостоятельно указываются научно-технические задачи и целевые показатели </w:t>
      </w:r>
      <w:r>
        <w:rPr>
          <w:rFonts w:ascii="Times New Roman" w:hAnsi="Times New Roman"/>
          <w:i/>
        </w:rPr>
        <w:t>Д</w:t>
      </w:r>
      <w:r w:rsidRPr="00092E2A">
        <w:rPr>
          <w:rFonts w:ascii="Times New Roman" w:hAnsi="Times New Roman"/>
          <w:i/>
        </w:rPr>
        <w:t>орожных карт</w:t>
      </w:r>
    </w:p>
    <w:p w14:paraId="218AEF92" w14:textId="77777777" w:rsidR="00512B38" w:rsidRDefault="00512B38" w:rsidP="00512B38">
      <w:pPr>
        <w:jc w:val="both"/>
        <w:rPr>
          <w:rFonts w:ascii="Times New Roman" w:hAnsi="Times New Roman" w:cs="Times New Roman"/>
        </w:rPr>
      </w:pPr>
      <w:r w:rsidRPr="00092E2A">
        <w:rPr>
          <w:rFonts w:ascii="Times New Roman" w:hAnsi="Times New Roman"/>
          <w:i/>
        </w:rPr>
        <w:t>**</w:t>
      </w:r>
      <w:r>
        <w:rPr>
          <w:rFonts w:ascii="Times New Roman" w:hAnsi="Times New Roman"/>
          <w:i/>
        </w:rPr>
        <w:t> </w:t>
      </w:r>
      <w:r w:rsidRPr="00092E2A">
        <w:rPr>
          <w:rFonts w:ascii="Times New Roman" w:hAnsi="Times New Roman"/>
          <w:i/>
        </w:rPr>
        <w:t xml:space="preserve">Получатель </w:t>
      </w:r>
      <w:r>
        <w:rPr>
          <w:rFonts w:ascii="Times New Roman" w:hAnsi="Times New Roman"/>
          <w:i/>
        </w:rPr>
        <w:t>Г</w:t>
      </w:r>
      <w:r w:rsidRPr="00092E2A">
        <w:rPr>
          <w:rFonts w:ascii="Times New Roman" w:hAnsi="Times New Roman"/>
          <w:i/>
        </w:rPr>
        <w:t xml:space="preserve">ранта самостоятельно предлагает прочие показатели </w:t>
      </w:r>
      <w:r w:rsidRPr="00092E2A">
        <w:rPr>
          <w:rFonts w:ascii="Times New Roman" w:hAnsi="Times New Roman"/>
          <w:i/>
        </w:rPr>
        <w:br/>
        <w:t>с предоставлением методики их расчета (например, кол</w:t>
      </w:r>
      <w:r>
        <w:rPr>
          <w:rFonts w:ascii="Times New Roman" w:hAnsi="Times New Roman"/>
          <w:i/>
        </w:rPr>
        <w:t>ичест</w:t>
      </w:r>
      <w:r w:rsidRPr="00092E2A">
        <w:rPr>
          <w:rFonts w:ascii="Times New Roman" w:hAnsi="Times New Roman"/>
          <w:i/>
        </w:rPr>
        <w:t>во дочерних и зависимых организаций получателя Грантов, в которых внедрено отечественное Решение; увеличение производительности и т.п.)</w:t>
      </w:r>
      <w:r>
        <w:rPr>
          <w:rFonts w:ascii="Times New Roman" w:hAnsi="Times New Roman"/>
          <w:i/>
        </w:rPr>
        <w:t>. Плановые показатели должны содержать включение Решения в Единый реестр российских программ для электронных вычислительных машин и баз данных и (или) Единый реестра российской радиоэлектронной продукции</w:t>
      </w:r>
      <w:r w:rsidRPr="00D81438">
        <w:rPr>
          <w:rFonts w:ascii="Times New Roman" w:hAnsi="Times New Roman"/>
          <w:i/>
        </w:rPr>
        <w:t>, в случае если</w:t>
      </w:r>
      <w:r>
        <w:rPr>
          <w:rFonts w:ascii="Times New Roman" w:hAnsi="Times New Roman"/>
          <w:i/>
        </w:rPr>
        <w:t xml:space="preserve"> на момент подачи Заявки Решение не включено в указанные реестры.</w:t>
      </w:r>
    </w:p>
    <w:p w14:paraId="6A157BD1" w14:textId="77777777" w:rsidR="00512B38" w:rsidRDefault="00512B38" w:rsidP="00512B38">
      <w:pPr>
        <w:ind w:left="567" w:hanging="567"/>
        <w:jc w:val="both"/>
        <w:rPr>
          <w:rFonts w:ascii="Times New Roman" w:hAnsi="Times New Roman" w:cs="Times New Roman"/>
        </w:rPr>
      </w:pPr>
    </w:p>
    <w:p w14:paraId="553C0194" w14:textId="77777777" w:rsidR="00512B38" w:rsidRPr="00512B38" w:rsidRDefault="00512B38" w:rsidP="00512B38">
      <w:pPr>
        <w:tabs>
          <w:tab w:val="left" w:pos="851"/>
        </w:tabs>
        <w:jc w:val="both"/>
        <w:rPr>
          <w:rFonts w:ascii="Times New Roman" w:hAnsi="Times New Roman" w:cs="Times New Roman"/>
        </w:rPr>
      </w:pPr>
      <w:r w:rsidRPr="00512B38">
        <w:rPr>
          <w:rFonts w:ascii="Times New Roman" w:hAnsi="Times New Roman" w:cs="Times New Roman"/>
        </w:rPr>
        <w:t>Стратегия и механизмы достижения поставленных показателей:</w:t>
      </w:r>
    </w:p>
    <w:p w14:paraId="7A155FE2" w14:textId="77777777" w:rsidR="00512B38" w:rsidRPr="00873FF0" w:rsidRDefault="00512B38" w:rsidP="00512B38">
      <w:pPr>
        <w:pStyle w:val="a5"/>
        <w:numPr>
          <w:ilvl w:val="2"/>
          <w:numId w:val="1"/>
        </w:numPr>
        <w:ind w:left="567" w:hanging="567"/>
        <w:jc w:val="both"/>
        <w:rPr>
          <w:rFonts w:ascii="Times New Roman" w:hAnsi="Times New Roman" w:cs="Times New Roman"/>
          <w:i/>
          <w:iCs/>
        </w:rPr>
      </w:pPr>
      <w:r w:rsidRPr="00873FF0">
        <w:rPr>
          <w:rFonts w:ascii="Times New Roman" w:hAnsi="Times New Roman" w:cs="Times New Roman"/>
          <w:i/>
          <w:iCs/>
        </w:rPr>
        <w:t>Каким образом будут достигаться поставленные показатели;</w:t>
      </w:r>
    </w:p>
    <w:p w14:paraId="210C4821" w14:textId="77777777" w:rsidR="00512B38" w:rsidRPr="00621EB8" w:rsidRDefault="00512B38" w:rsidP="00512B38">
      <w:pPr>
        <w:pStyle w:val="a5"/>
        <w:numPr>
          <w:ilvl w:val="2"/>
          <w:numId w:val="1"/>
        </w:numPr>
        <w:ind w:left="567" w:hanging="567"/>
        <w:jc w:val="both"/>
        <w:rPr>
          <w:rFonts w:ascii="Times New Roman" w:hAnsi="Times New Roman" w:cs="Times New Roman"/>
        </w:rPr>
      </w:pPr>
      <w:r>
        <w:rPr>
          <w:rFonts w:ascii="Times New Roman" w:hAnsi="Times New Roman" w:cs="Times New Roman"/>
          <w:i/>
          <w:iCs/>
        </w:rPr>
        <w:t>Кто будет осуществлять их реализацию;</w:t>
      </w:r>
    </w:p>
    <w:p w14:paraId="6F37EA89" w14:textId="77777777" w:rsidR="00512B38" w:rsidRPr="00621EB8" w:rsidRDefault="00512B38" w:rsidP="00512B38">
      <w:pPr>
        <w:pStyle w:val="a5"/>
        <w:numPr>
          <w:ilvl w:val="2"/>
          <w:numId w:val="1"/>
        </w:numPr>
        <w:ind w:left="567" w:hanging="567"/>
        <w:jc w:val="both"/>
        <w:rPr>
          <w:rFonts w:ascii="Times New Roman" w:hAnsi="Times New Roman" w:cs="Times New Roman"/>
        </w:rPr>
      </w:pPr>
      <w:r>
        <w:rPr>
          <w:rFonts w:ascii="Times New Roman" w:hAnsi="Times New Roman" w:cs="Times New Roman"/>
          <w:i/>
          <w:iCs/>
        </w:rPr>
        <w:t>Какие ресурсы будут использоваться</w:t>
      </w:r>
    </w:p>
    <w:p w14:paraId="624C902E" w14:textId="77777777" w:rsidR="00800A29" w:rsidRPr="00C22246" w:rsidRDefault="00800A29" w:rsidP="00800A29">
      <w:pPr>
        <w:jc w:val="both"/>
        <w:rPr>
          <w:rFonts w:ascii="Times New Roman" w:hAnsi="Times New Roman" w:cs="Times New Roman"/>
        </w:rPr>
      </w:pPr>
    </w:p>
    <w:p w14:paraId="2E4410CD" w14:textId="0AEA0153" w:rsidR="00800A29" w:rsidRPr="00C22246" w:rsidRDefault="00800A29" w:rsidP="00512B38">
      <w:pPr>
        <w:keepNext/>
        <w:jc w:val="center"/>
        <w:rPr>
          <w:rFonts w:ascii="Times New Roman" w:hAnsi="Times New Roman" w:cs="Times New Roman"/>
          <w:b/>
          <w:bCs/>
          <w:color w:val="000000" w:themeColor="text1"/>
        </w:rPr>
      </w:pPr>
      <w:r w:rsidRPr="00C22246">
        <w:rPr>
          <w:rFonts w:ascii="Times New Roman" w:hAnsi="Times New Roman" w:cs="Times New Roman"/>
          <w:b/>
          <w:bCs/>
          <w:color w:val="000000" w:themeColor="text1"/>
        </w:rPr>
        <w:lastRenderedPageBreak/>
        <w:t>Эффект проекта в долгосрочной перспективе</w:t>
      </w:r>
    </w:p>
    <w:p w14:paraId="04454505" w14:textId="77777777" w:rsidR="00800A29" w:rsidRPr="00C22246" w:rsidRDefault="00800A29" w:rsidP="00512B38">
      <w:pPr>
        <w:keepNext/>
        <w:rPr>
          <w:rFonts w:ascii="Times New Roman" w:hAnsi="Times New Roman" w:cs="Times New Roman"/>
        </w:rPr>
      </w:pPr>
    </w:p>
    <w:p w14:paraId="527267E2" w14:textId="6A4DC408" w:rsidR="00512B38" w:rsidRPr="00512B38" w:rsidRDefault="00512B38" w:rsidP="00512B38">
      <w:pPr>
        <w:pStyle w:val="a5"/>
        <w:numPr>
          <w:ilvl w:val="0"/>
          <w:numId w:val="11"/>
        </w:numPr>
        <w:tabs>
          <w:tab w:val="left" w:pos="9349"/>
        </w:tabs>
        <w:ind w:left="567" w:hanging="567"/>
        <w:jc w:val="both"/>
        <w:rPr>
          <w:rFonts w:ascii="Times New Roman" w:hAnsi="Times New Roman" w:cs="Times New Roman"/>
        </w:rPr>
      </w:pPr>
      <w:r w:rsidRPr="00512B38">
        <w:rPr>
          <w:rFonts w:ascii="Times New Roman" w:hAnsi="Times New Roman" w:cs="Times New Roman"/>
        </w:rPr>
        <w:t>Как предполагается развитие Проекта после окончания реализации последнего Этапа Проекта:</w:t>
      </w:r>
    </w:p>
    <w:p w14:paraId="0A08269E" w14:textId="4AC284D9" w:rsidR="00512B38" w:rsidRDefault="00512B38" w:rsidP="00512B38">
      <w:pPr>
        <w:pStyle w:val="a5"/>
        <w:tabs>
          <w:tab w:val="left" w:pos="9349"/>
        </w:tabs>
        <w:ind w:left="567"/>
        <w:jc w:val="both"/>
        <w:rPr>
          <w:rFonts w:ascii="Times New Roman" w:hAnsi="Times New Roman" w:cs="Times New Roman"/>
        </w:rPr>
      </w:pPr>
    </w:p>
    <w:p w14:paraId="236F494F" w14:textId="77777777" w:rsidR="00512B38" w:rsidRDefault="00512B38" w:rsidP="00512B38">
      <w:pPr>
        <w:pStyle w:val="a5"/>
        <w:tabs>
          <w:tab w:val="left" w:pos="9349"/>
        </w:tabs>
        <w:ind w:left="567"/>
        <w:jc w:val="both"/>
        <w:rPr>
          <w:rFonts w:ascii="Times New Roman" w:hAnsi="Times New Roman" w:cs="Times New Roman"/>
        </w:rPr>
      </w:pPr>
    </w:p>
    <w:p w14:paraId="75BE22E2" w14:textId="77777777" w:rsidR="00512B38" w:rsidRDefault="00512B38" w:rsidP="00512B38">
      <w:pPr>
        <w:pStyle w:val="a5"/>
        <w:numPr>
          <w:ilvl w:val="0"/>
          <w:numId w:val="11"/>
        </w:numPr>
        <w:tabs>
          <w:tab w:val="left" w:pos="9349"/>
        </w:tabs>
        <w:ind w:left="567" w:hanging="567"/>
        <w:jc w:val="both"/>
        <w:rPr>
          <w:rFonts w:ascii="Times New Roman" w:hAnsi="Times New Roman" w:cs="Times New Roman"/>
        </w:rPr>
      </w:pPr>
      <w:r>
        <w:rPr>
          <w:rFonts w:ascii="Times New Roman" w:hAnsi="Times New Roman" w:cs="Times New Roman"/>
        </w:rPr>
        <w:t>Каким образом предполагается сохранить и расширить достигнутый по итогам реализации Проекта эффект:</w:t>
      </w:r>
    </w:p>
    <w:p w14:paraId="1A4D2DBE" w14:textId="7F5C1252" w:rsidR="00512B38" w:rsidRDefault="00512B38" w:rsidP="00512B38">
      <w:pPr>
        <w:pStyle w:val="a5"/>
        <w:tabs>
          <w:tab w:val="left" w:pos="9349"/>
        </w:tabs>
        <w:ind w:left="567"/>
        <w:jc w:val="both"/>
        <w:rPr>
          <w:rFonts w:ascii="Times New Roman" w:hAnsi="Times New Roman" w:cs="Times New Roman"/>
        </w:rPr>
      </w:pPr>
    </w:p>
    <w:p w14:paraId="0A37BD97" w14:textId="77777777" w:rsidR="00512B38" w:rsidRPr="009274FF" w:rsidRDefault="00512B38" w:rsidP="00512B38">
      <w:pPr>
        <w:pStyle w:val="a5"/>
        <w:tabs>
          <w:tab w:val="left" w:pos="9349"/>
        </w:tabs>
        <w:ind w:left="567"/>
        <w:jc w:val="both"/>
        <w:rPr>
          <w:rFonts w:ascii="Times New Roman" w:hAnsi="Times New Roman" w:cs="Times New Roman"/>
        </w:rPr>
      </w:pPr>
    </w:p>
    <w:p w14:paraId="1DE08C65" w14:textId="77777777" w:rsidR="00512B38" w:rsidRDefault="00512B38" w:rsidP="00512B38">
      <w:pPr>
        <w:pStyle w:val="a5"/>
        <w:numPr>
          <w:ilvl w:val="0"/>
          <w:numId w:val="11"/>
        </w:numPr>
        <w:tabs>
          <w:tab w:val="left" w:pos="9349"/>
        </w:tabs>
        <w:ind w:left="567" w:hanging="567"/>
        <w:jc w:val="both"/>
        <w:rPr>
          <w:rFonts w:ascii="Times New Roman" w:hAnsi="Times New Roman" w:cs="Times New Roman"/>
        </w:rPr>
      </w:pPr>
      <w:r>
        <w:rPr>
          <w:rFonts w:ascii="Times New Roman" w:hAnsi="Times New Roman" w:cs="Times New Roman"/>
        </w:rPr>
        <w:t>Как реализация Проекта будет воздействовать на ситуацию в регионе его осуществления в долгосрочной перспективе:</w:t>
      </w:r>
    </w:p>
    <w:p w14:paraId="4A76C546" w14:textId="17710F9E" w:rsidR="00512B38" w:rsidRDefault="00512B38" w:rsidP="00512B38">
      <w:pPr>
        <w:pStyle w:val="a5"/>
        <w:tabs>
          <w:tab w:val="left" w:pos="9349"/>
        </w:tabs>
        <w:ind w:left="567"/>
        <w:jc w:val="both"/>
        <w:rPr>
          <w:rFonts w:ascii="Times New Roman" w:hAnsi="Times New Roman" w:cs="Times New Roman"/>
        </w:rPr>
      </w:pPr>
    </w:p>
    <w:p w14:paraId="6770D7FE" w14:textId="77777777" w:rsidR="00512B38" w:rsidRDefault="00512B38" w:rsidP="00512B38">
      <w:pPr>
        <w:pStyle w:val="a5"/>
        <w:tabs>
          <w:tab w:val="left" w:pos="9349"/>
        </w:tabs>
        <w:ind w:left="567"/>
        <w:jc w:val="both"/>
        <w:rPr>
          <w:rFonts w:ascii="Times New Roman" w:hAnsi="Times New Roman" w:cs="Times New Roman"/>
        </w:rPr>
      </w:pPr>
    </w:p>
    <w:p w14:paraId="497AEC51" w14:textId="77777777" w:rsidR="00512B38" w:rsidRDefault="00512B38" w:rsidP="00512B38">
      <w:pPr>
        <w:pStyle w:val="a5"/>
        <w:numPr>
          <w:ilvl w:val="0"/>
          <w:numId w:val="11"/>
        </w:numPr>
        <w:tabs>
          <w:tab w:val="left" w:pos="9349"/>
        </w:tabs>
        <w:ind w:left="567" w:hanging="567"/>
        <w:jc w:val="both"/>
        <w:rPr>
          <w:rFonts w:ascii="Times New Roman" w:hAnsi="Times New Roman" w:cs="Times New Roman"/>
        </w:rPr>
      </w:pPr>
      <w:r w:rsidRPr="006B725D">
        <w:rPr>
          <w:rFonts w:ascii="Times New Roman" w:hAnsi="Times New Roman" w:cs="Times New Roman"/>
        </w:rPr>
        <w:t xml:space="preserve">Будут ли необходимы дополнительные ресурсы на дальнейшее развитие </w:t>
      </w:r>
      <w:r>
        <w:rPr>
          <w:rFonts w:ascii="Times New Roman" w:hAnsi="Times New Roman" w:cs="Times New Roman"/>
        </w:rPr>
        <w:t>П</w:t>
      </w:r>
      <w:r w:rsidRPr="006B725D">
        <w:rPr>
          <w:rFonts w:ascii="Times New Roman" w:hAnsi="Times New Roman" w:cs="Times New Roman"/>
        </w:rPr>
        <w:t xml:space="preserve">роекта (расширение использования внедренного </w:t>
      </w:r>
      <w:r>
        <w:rPr>
          <w:rFonts w:ascii="Times New Roman" w:hAnsi="Times New Roman" w:cs="Times New Roman"/>
        </w:rPr>
        <w:t>Р</w:t>
      </w:r>
      <w:r w:rsidRPr="006B725D">
        <w:rPr>
          <w:rFonts w:ascii="Times New Roman" w:hAnsi="Times New Roman" w:cs="Times New Roman"/>
        </w:rPr>
        <w:t>ешения):</w:t>
      </w:r>
    </w:p>
    <w:p w14:paraId="0BC8A9C2" w14:textId="65196B81" w:rsidR="00512B38" w:rsidRDefault="00512B38" w:rsidP="00512B38">
      <w:pPr>
        <w:pStyle w:val="a5"/>
        <w:tabs>
          <w:tab w:val="left" w:pos="9349"/>
        </w:tabs>
        <w:ind w:left="567"/>
        <w:jc w:val="both"/>
        <w:rPr>
          <w:rFonts w:ascii="Times New Roman" w:hAnsi="Times New Roman" w:cs="Times New Roman"/>
        </w:rPr>
      </w:pPr>
    </w:p>
    <w:p w14:paraId="1B3E25D5" w14:textId="77777777" w:rsidR="00512B38" w:rsidRPr="00512B38" w:rsidRDefault="00512B38" w:rsidP="00512B38">
      <w:pPr>
        <w:pStyle w:val="a5"/>
        <w:tabs>
          <w:tab w:val="left" w:pos="9349"/>
        </w:tabs>
        <w:ind w:left="567"/>
        <w:jc w:val="both"/>
        <w:rPr>
          <w:rFonts w:ascii="Times New Roman" w:hAnsi="Times New Roman" w:cs="Times New Roman"/>
        </w:rPr>
      </w:pPr>
    </w:p>
    <w:p w14:paraId="2C253226" w14:textId="77777777" w:rsidR="00512B38" w:rsidRPr="001043DF" w:rsidRDefault="00512B38" w:rsidP="00512B38">
      <w:pPr>
        <w:pStyle w:val="a5"/>
        <w:numPr>
          <w:ilvl w:val="0"/>
          <w:numId w:val="11"/>
        </w:numPr>
        <w:tabs>
          <w:tab w:val="left" w:pos="9349"/>
        </w:tabs>
        <w:ind w:left="567" w:hanging="567"/>
        <w:jc w:val="both"/>
        <w:rPr>
          <w:rFonts w:ascii="Times New Roman" w:hAnsi="Times New Roman" w:cs="Times New Roman"/>
        </w:rPr>
      </w:pPr>
      <w:r>
        <w:rPr>
          <w:rFonts w:ascii="Times New Roman" w:hAnsi="Times New Roman" w:cs="Times New Roman"/>
        </w:rPr>
        <w:t>Источники финансирования дальнейшего развития Проекта (расширения использования внедренного Решения):</w:t>
      </w:r>
    </w:p>
    <w:p w14:paraId="03AB0DF8" w14:textId="14A39BAE" w:rsidR="007F6B95" w:rsidRDefault="006C100E" w:rsidP="00793851">
      <w:pPr>
        <w:pStyle w:val="a5"/>
        <w:tabs>
          <w:tab w:val="left" w:pos="9349"/>
        </w:tabs>
        <w:ind w:left="567"/>
        <w:jc w:val="both"/>
        <w:rPr>
          <w:rFonts w:ascii="Times New Roman" w:hAnsi="Times New Roman" w:cs="Times New Roman"/>
        </w:rPr>
      </w:pPr>
    </w:p>
    <w:p w14:paraId="63982113" w14:textId="77777777" w:rsidR="00793851" w:rsidRDefault="00793851" w:rsidP="00793851">
      <w:pPr>
        <w:pStyle w:val="a5"/>
        <w:tabs>
          <w:tab w:val="left" w:pos="9349"/>
        </w:tabs>
        <w:ind w:left="567"/>
        <w:jc w:val="both"/>
        <w:rPr>
          <w:rFonts w:ascii="Times New Roman" w:hAnsi="Times New Roman" w:cs="Times New Roman"/>
        </w:rPr>
      </w:pPr>
      <w:bookmarkStart w:id="0" w:name="_GoBack"/>
      <w:bookmarkEnd w:id="0"/>
    </w:p>
    <w:sectPr w:rsidR="007938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54E04" w14:textId="77777777" w:rsidR="006C100E" w:rsidRDefault="006C100E" w:rsidP="00800A29">
      <w:r>
        <w:separator/>
      </w:r>
    </w:p>
  </w:endnote>
  <w:endnote w:type="continuationSeparator" w:id="0">
    <w:p w14:paraId="4C84C0EC" w14:textId="77777777" w:rsidR="006C100E" w:rsidRDefault="006C100E" w:rsidP="00800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9F129" w14:textId="77777777" w:rsidR="006C100E" w:rsidRDefault="006C100E" w:rsidP="00800A29">
      <w:r>
        <w:separator/>
      </w:r>
    </w:p>
  </w:footnote>
  <w:footnote w:type="continuationSeparator" w:id="0">
    <w:p w14:paraId="4952D3E0" w14:textId="77777777" w:rsidR="006C100E" w:rsidRDefault="006C100E" w:rsidP="00800A29">
      <w:r>
        <w:continuationSeparator/>
      </w:r>
    </w:p>
  </w:footnote>
  <w:footnote w:id="1">
    <w:p w14:paraId="4F2D6DB9" w14:textId="77777777" w:rsidR="00512B38" w:rsidRPr="005E474A" w:rsidRDefault="00512B38" w:rsidP="00512B38">
      <w:pPr>
        <w:pStyle w:val="a6"/>
        <w:rPr>
          <w:rFonts w:ascii="Times New Roman" w:hAnsi="Times New Roman"/>
          <w:sz w:val="18"/>
          <w:szCs w:val="18"/>
        </w:rPr>
      </w:pPr>
      <w:r w:rsidRPr="005E474A">
        <w:rPr>
          <w:rStyle w:val="a8"/>
          <w:rFonts w:ascii="Times New Roman" w:hAnsi="Times New Roman"/>
          <w:sz w:val="18"/>
          <w:szCs w:val="18"/>
        </w:rPr>
        <w:footnoteRef/>
      </w:r>
      <w:r w:rsidRPr="005E474A">
        <w:rPr>
          <w:rFonts w:ascii="Times New Roman" w:hAnsi="Times New Roman"/>
          <w:sz w:val="18"/>
          <w:szCs w:val="18"/>
        </w:rPr>
        <w:t xml:space="preserve"> Указывается плановое значение на дату окончания первого календарного года, следующего за годом окончания реализации последнего Этапа Проекта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7DA4"/>
    <w:multiLevelType w:val="multilevel"/>
    <w:tmpl w:val="547EC480"/>
    <w:lvl w:ilvl="0">
      <w:start w:val="1"/>
      <w:numFmt w:val="upperRoman"/>
      <w:lvlText w:val="%1."/>
      <w:lvlJc w:val="left"/>
      <w:pPr>
        <w:ind w:left="1080" w:hanging="720"/>
      </w:pPr>
      <w:rPr>
        <w:rFonts w:hint="default"/>
      </w:rPr>
    </w:lvl>
    <w:lvl w:ilvl="1">
      <w:start w:val="1"/>
      <w:numFmt w:val="decimal"/>
      <w:lvlText w:val="8.%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CA2828"/>
    <w:multiLevelType w:val="multilevel"/>
    <w:tmpl w:val="9C90E3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1950A8C"/>
    <w:multiLevelType w:val="multilevel"/>
    <w:tmpl w:val="011870C4"/>
    <w:lvl w:ilvl="0">
      <w:start w:val="1"/>
      <w:numFmt w:val="upperRoman"/>
      <w:lvlText w:val="%1."/>
      <w:lvlJc w:val="left"/>
      <w:pPr>
        <w:ind w:left="1080" w:hanging="720"/>
      </w:pPr>
      <w:rPr>
        <w:rFonts w:hint="default"/>
      </w:rPr>
    </w:lvl>
    <w:lvl w:ilvl="1">
      <w:start w:val="1"/>
      <w:numFmt w:val="decimal"/>
      <w:lvlText w:val="7.%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999044F"/>
    <w:multiLevelType w:val="multilevel"/>
    <w:tmpl w:val="DB0023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4142C36"/>
    <w:multiLevelType w:val="hybridMultilevel"/>
    <w:tmpl w:val="9CA4AC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116F23"/>
    <w:multiLevelType w:val="multilevel"/>
    <w:tmpl w:val="DCD09F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D7E5518"/>
    <w:multiLevelType w:val="hybridMultilevel"/>
    <w:tmpl w:val="83667B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310C3A"/>
    <w:multiLevelType w:val="multilevel"/>
    <w:tmpl w:val="2778AC7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2022E09"/>
    <w:multiLevelType w:val="multilevel"/>
    <w:tmpl w:val="90FEE2E8"/>
    <w:lvl w:ilvl="0">
      <w:start w:val="1"/>
      <w:numFmt w:val="upperRoman"/>
      <w:lvlText w:val="%1."/>
      <w:lvlJc w:val="left"/>
      <w:pPr>
        <w:ind w:left="1080" w:hanging="720"/>
      </w:pPr>
      <w:rPr>
        <w:rFonts w:hint="default"/>
      </w:rPr>
    </w:lvl>
    <w:lvl w:ilvl="1">
      <w:start w:val="1"/>
      <w:numFmt w:val="decimal"/>
      <w:lvlText w:val="6.%2."/>
      <w:lvlJc w:val="left"/>
      <w:pPr>
        <w:ind w:left="720" w:hanging="360"/>
      </w:pPr>
    </w:lvl>
    <w:lvl w:ilvl="2">
      <w:start w:val="1"/>
      <w:numFmt w:val="bullet"/>
      <w:lvlText w:val="-"/>
      <w:lvlJc w:val="left"/>
      <w:pPr>
        <w:ind w:left="720" w:hanging="36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364480C"/>
    <w:multiLevelType w:val="multilevel"/>
    <w:tmpl w:val="60B8EC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lvlText w:val="%3)"/>
      <w:lvlJc w:val="left"/>
      <w:pPr>
        <w:ind w:left="720" w:hanging="360"/>
      </w:pPr>
      <w:rPr>
        <w:rFonts w:hint="default"/>
        <w:b w:val="0"/>
        <w:bCs w:val="0"/>
      </w:rPr>
    </w:lvl>
    <w:lvl w:ilvl="3">
      <w:start w:val="1"/>
      <w:numFmt w:val="decimal"/>
      <w:lvlText w:val="%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ACF258A"/>
    <w:multiLevelType w:val="hybridMultilevel"/>
    <w:tmpl w:val="92ECDEDE"/>
    <w:lvl w:ilvl="0" w:tplc="BF1668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8"/>
  </w:num>
  <w:num w:numId="5">
    <w:abstractNumId w:val="3"/>
  </w:num>
  <w:num w:numId="6">
    <w:abstractNumId w:val="5"/>
  </w:num>
  <w:num w:numId="7">
    <w:abstractNumId w:val="1"/>
  </w:num>
  <w:num w:numId="8">
    <w:abstractNumId w:val="9"/>
  </w:num>
  <w:num w:numId="9">
    <w:abstractNumId w:val="1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D9A"/>
    <w:rsid w:val="00132FB6"/>
    <w:rsid w:val="00404F26"/>
    <w:rsid w:val="00423D9A"/>
    <w:rsid w:val="00436926"/>
    <w:rsid w:val="00512B38"/>
    <w:rsid w:val="006B50C3"/>
    <w:rsid w:val="006C100E"/>
    <w:rsid w:val="006D3A91"/>
    <w:rsid w:val="00776C7F"/>
    <w:rsid w:val="00793851"/>
    <w:rsid w:val="00800A29"/>
    <w:rsid w:val="008D4559"/>
    <w:rsid w:val="009160D8"/>
    <w:rsid w:val="00A52EF3"/>
    <w:rsid w:val="00A54E54"/>
    <w:rsid w:val="00B3746A"/>
    <w:rsid w:val="00B56585"/>
    <w:rsid w:val="00C22246"/>
    <w:rsid w:val="00E1078D"/>
    <w:rsid w:val="00F75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18BE1"/>
  <w15:chartTrackingRefBased/>
  <w15:docId w15:val="{1F766D9D-7D75-49D8-91FD-153291EE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A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0A29"/>
    <w:rPr>
      <w:rFonts w:ascii="Segoe UI" w:hAnsi="Segoe UI" w:cs="Segoe UI"/>
      <w:sz w:val="18"/>
      <w:szCs w:val="18"/>
    </w:rPr>
  </w:style>
  <w:style w:type="character" w:customStyle="1" w:styleId="a4">
    <w:name w:val="Текст выноски Знак"/>
    <w:basedOn w:val="a0"/>
    <w:link w:val="a3"/>
    <w:uiPriority w:val="99"/>
    <w:semiHidden/>
    <w:rsid w:val="00800A29"/>
    <w:rPr>
      <w:rFonts w:ascii="Segoe UI" w:hAnsi="Segoe UI" w:cs="Segoe UI"/>
      <w:sz w:val="18"/>
      <w:szCs w:val="18"/>
    </w:rPr>
  </w:style>
  <w:style w:type="paragraph" w:styleId="a5">
    <w:name w:val="List Paragraph"/>
    <w:basedOn w:val="a"/>
    <w:uiPriority w:val="34"/>
    <w:qFormat/>
    <w:rsid w:val="00800A29"/>
    <w:pPr>
      <w:ind w:left="720"/>
      <w:contextualSpacing/>
    </w:pPr>
  </w:style>
  <w:style w:type="paragraph" w:styleId="a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7"/>
    <w:unhideWhenUsed/>
    <w:rsid w:val="00800A29"/>
    <w:rPr>
      <w:rFonts w:eastAsiaTheme="minorEastAsia" w:cs="Times New Roman"/>
      <w:sz w:val="20"/>
      <w:szCs w:val="20"/>
      <w:lang w:eastAsia="ru-RU"/>
    </w:rPr>
  </w:style>
  <w:style w:type="character" w:customStyle="1" w:styleId="a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6"/>
    <w:rsid w:val="00800A29"/>
    <w:rPr>
      <w:rFonts w:eastAsiaTheme="minorEastAsia" w:cs="Times New Roman"/>
      <w:sz w:val="20"/>
      <w:szCs w:val="20"/>
      <w:lang w:eastAsia="ru-RU"/>
    </w:rPr>
  </w:style>
  <w:style w:type="character" w:styleId="a8">
    <w:name w:val="footnote reference"/>
    <w:basedOn w:val="a0"/>
    <w:unhideWhenUsed/>
    <w:rsid w:val="00800A29"/>
    <w:rPr>
      <w:vertAlign w:val="superscript"/>
    </w:rPr>
  </w:style>
  <w:style w:type="character" w:styleId="a9">
    <w:name w:val="annotation reference"/>
    <w:basedOn w:val="a0"/>
    <w:uiPriority w:val="99"/>
    <w:semiHidden/>
    <w:unhideWhenUsed/>
    <w:rsid w:val="00800A29"/>
    <w:rPr>
      <w:sz w:val="16"/>
      <w:szCs w:val="16"/>
    </w:rPr>
  </w:style>
  <w:style w:type="paragraph" w:styleId="aa">
    <w:name w:val="annotation text"/>
    <w:basedOn w:val="a"/>
    <w:link w:val="ab"/>
    <w:uiPriority w:val="99"/>
    <w:unhideWhenUsed/>
    <w:rsid w:val="00800A29"/>
    <w:rPr>
      <w:sz w:val="20"/>
      <w:szCs w:val="20"/>
    </w:rPr>
  </w:style>
  <w:style w:type="character" w:customStyle="1" w:styleId="ab">
    <w:name w:val="Текст примечания Знак"/>
    <w:basedOn w:val="a0"/>
    <w:link w:val="aa"/>
    <w:uiPriority w:val="99"/>
    <w:rsid w:val="00800A29"/>
    <w:rPr>
      <w:sz w:val="20"/>
      <w:szCs w:val="20"/>
    </w:rPr>
  </w:style>
  <w:style w:type="paragraph" w:styleId="ac">
    <w:name w:val="header"/>
    <w:basedOn w:val="a"/>
    <w:link w:val="ad"/>
    <w:uiPriority w:val="99"/>
    <w:unhideWhenUsed/>
    <w:rsid w:val="00800A29"/>
    <w:pPr>
      <w:tabs>
        <w:tab w:val="center" w:pos="4677"/>
        <w:tab w:val="right" w:pos="9355"/>
      </w:tabs>
    </w:pPr>
  </w:style>
  <w:style w:type="character" w:customStyle="1" w:styleId="ad">
    <w:name w:val="Верхний колонтитул Знак"/>
    <w:basedOn w:val="a0"/>
    <w:link w:val="ac"/>
    <w:uiPriority w:val="99"/>
    <w:rsid w:val="00800A29"/>
    <w:rPr>
      <w:sz w:val="24"/>
      <w:szCs w:val="24"/>
    </w:rPr>
  </w:style>
  <w:style w:type="paragraph" w:styleId="ae">
    <w:name w:val="footer"/>
    <w:basedOn w:val="a"/>
    <w:link w:val="af"/>
    <w:uiPriority w:val="99"/>
    <w:unhideWhenUsed/>
    <w:rsid w:val="00800A29"/>
    <w:pPr>
      <w:tabs>
        <w:tab w:val="center" w:pos="4677"/>
        <w:tab w:val="right" w:pos="9355"/>
      </w:tabs>
    </w:pPr>
  </w:style>
  <w:style w:type="character" w:customStyle="1" w:styleId="af">
    <w:name w:val="Нижний колонтитул Знак"/>
    <w:basedOn w:val="a0"/>
    <w:link w:val="ae"/>
    <w:uiPriority w:val="99"/>
    <w:rsid w:val="00800A29"/>
    <w:rPr>
      <w:sz w:val="24"/>
      <w:szCs w:val="24"/>
    </w:rPr>
  </w:style>
  <w:style w:type="table" w:customStyle="1" w:styleId="1">
    <w:name w:val="Сетка таблицы1"/>
    <w:basedOn w:val="a1"/>
    <w:next w:val="af0"/>
    <w:uiPriority w:val="39"/>
    <w:rsid w:val="00800A29"/>
    <w:pPr>
      <w:spacing w:after="0" w:line="240" w:lineRule="auto"/>
      <w:ind w:firstLine="709"/>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39"/>
    <w:rsid w:val="00800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326</Words>
  <Characters>1862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Sashuge</dc:creator>
  <cp:keywords/>
  <dc:description/>
  <cp:lastModifiedBy>Павел Гречихин</cp:lastModifiedBy>
  <cp:revision>9</cp:revision>
  <dcterms:created xsi:type="dcterms:W3CDTF">2019-10-16T08:04:00Z</dcterms:created>
  <dcterms:modified xsi:type="dcterms:W3CDTF">2019-11-06T09:56:00Z</dcterms:modified>
</cp:coreProperties>
</file>