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3F" w:rsidRPr="00D72FA5" w:rsidRDefault="00530D3F" w:rsidP="00530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A5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условиям </w:t>
      </w:r>
      <w:r w:rsidRPr="00D72FA5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2FA5">
        <w:rPr>
          <w:rFonts w:ascii="Times New Roman" w:hAnsi="Times New Roman" w:cs="Times New Roman"/>
          <w:b/>
          <w:sz w:val="28"/>
          <w:szCs w:val="28"/>
        </w:rPr>
        <w:t xml:space="preserve"> «Техническую и технологическую модернизацию сельскохозяйственного производства»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A5">
        <w:rPr>
          <w:rFonts w:ascii="Times New Roman" w:hAnsi="Times New Roman" w:cs="Times New Roman"/>
          <w:b/>
          <w:sz w:val="28"/>
          <w:szCs w:val="28"/>
        </w:rPr>
        <w:t>(60х40)</w:t>
      </w:r>
    </w:p>
    <w:p w:rsidR="00530D3F" w:rsidRPr="00D72FA5" w:rsidRDefault="00530D3F" w:rsidP="00530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D3F" w:rsidRDefault="00530D3F" w:rsidP="00530D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субсидий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предприятия АПК.</w:t>
      </w:r>
    </w:p>
    <w:p w:rsidR="00530D3F" w:rsidRDefault="00530D3F" w:rsidP="00530D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Субсидируется новые не бывшие в употреблении: </w:t>
      </w:r>
      <w:r w:rsidRPr="008D4AED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AE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грузовой и специальный автотранспорт </w:t>
      </w:r>
      <w:r w:rsidRPr="008D4AED">
        <w:rPr>
          <w:rFonts w:ascii="Times New Roman" w:hAnsi="Times New Roman" w:cs="Times New Roman"/>
          <w:b/>
          <w:sz w:val="28"/>
          <w:szCs w:val="28"/>
        </w:rPr>
        <w:t>российского производства и стран Таможенного союза</w:t>
      </w:r>
      <w:r w:rsidR="003428B5">
        <w:rPr>
          <w:rFonts w:ascii="Times New Roman" w:hAnsi="Times New Roman" w:cs="Times New Roman"/>
          <w:sz w:val="28"/>
          <w:szCs w:val="28"/>
        </w:rPr>
        <w:t>, поставленные</w:t>
      </w:r>
      <w:r w:rsidR="003428B5" w:rsidRPr="003428B5">
        <w:rPr>
          <w:rFonts w:ascii="Times New Roman" w:hAnsi="Times New Roman" w:cs="Times New Roman"/>
          <w:sz w:val="28"/>
          <w:szCs w:val="28"/>
        </w:rPr>
        <w:t xml:space="preserve"> </w:t>
      </w:r>
      <w:r w:rsidR="003428B5">
        <w:rPr>
          <w:rFonts w:ascii="Times New Roman" w:hAnsi="Times New Roman" w:cs="Times New Roman"/>
          <w:sz w:val="28"/>
          <w:szCs w:val="28"/>
        </w:rPr>
        <w:t xml:space="preserve">по договорам поставки, либо по договору лизинга </w:t>
      </w:r>
      <w:bookmarkStart w:id="0" w:name="_GoBack"/>
      <w:bookmarkEnd w:id="0"/>
      <w:r w:rsidR="003428B5">
        <w:rPr>
          <w:rFonts w:ascii="Times New Roman" w:hAnsi="Times New Roman" w:cs="Times New Roman"/>
          <w:sz w:val="28"/>
          <w:szCs w:val="28"/>
        </w:rPr>
        <w:t>хозяйству в 201</w:t>
      </w:r>
      <w:r w:rsidR="003428B5" w:rsidRPr="003428B5">
        <w:rPr>
          <w:rFonts w:ascii="Times New Roman" w:hAnsi="Times New Roman" w:cs="Times New Roman"/>
          <w:sz w:val="28"/>
          <w:szCs w:val="28"/>
        </w:rPr>
        <w:t>8</w:t>
      </w:r>
      <w:r w:rsidR="0002306F">
        <w:rPr>
          <w:rFonts w:ascii="Times New Roman" w:hAnsi="Times New Roman" w:cs="Times New Roman"/>
          <w:sz w:val="28"/>
          <w:szCs w:val="28"/>
        </w:rPr>
        <w:t>-</w:t>
      </w:r>
      <w:r w:rsidR="003428B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30D3F" w:rsidRDefault="00530D3F" w:rsidP="00530D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Размер субсидий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C11">
        <w:rPr>
          <w:rFonts w:ascii="Times New Roman" w:hAnsi="Times New Roman" w:cs="Times New Roman"/>
          <w:sz w:val="28"/>
          <w:szCs w:val="28"/>
        </w:rPr>
        <w:t>40 процентов без учета НДС,</w:t>
      </w:r>
      <w:r w:rsidRPr="00D72FA5">
        <w:t xml:space="preserve"> </w:t>
      </w:r>
      <w:r w:rsidRPr="00991C11">
        <w:rPr>
          <w:rFonts w:ascii="Times New Roman" w:hAnsi="Times New Roman" w:cs="Times New Roman"/>
          <w:sz w:val="28"/>
          <w:szCs w:val="28"/>
        </w:rPr>
        <w:t xml:space="preserve">монтажа, транспортных и прочих услуг от понесенных затрат, </w:t>
      </w:r>
      <w:proofErr w:type="spellStart"/>
      <w:r w:rsidRPr="00991C11">
        <w:rPr>
          <w:rFonts w:ascii="Times New Roman" w:hAnsi="Times New Roman" w:cs="Times New Roman"/>
          <w:sz w:val="28"/>
          <w:szCs w:val="28"/>
        </w:rPr>
        <w:t>безлимито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Оплата по договорам поставки за технику (оборудование, автотранспорт) должна составлять 100 %. </w:t>
      </w:r>
    </w:p>
    <w:p w:rsidR="00530D3F" w:rsidRPr="00C06712" w:rsidRDefault="00530D3F" w:rsidP="00530D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12">
        <w:rPr>
          <w:rFonts w:ascii="Times New Roman" w:hAnsi="Times New Roman" w:cs="Times New Roman"/>
          <w:sz w:val="28"/>
          <w:szCs w:val="28"/>
        </w:rPr>
        <w:t xml:space="preserve">Досубсидирование техники, по документам, сданным в министерство в предыдущие годы и частично просубсидированным, не предусмотрено. </w:t>
      </w:r>
    </w:p>
    <w:p w:rsidR="00530D3F" w:rsidRPr="00991C11" w:rsidRDefault="00530D3F" w:rsidP="00530D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Субсидии выделяются в порядке подачи заявления до окончания бюджетных средств по статье. </w:t>
      </w:r>
    </w:p>
    <w:p w:rsidR="00530D3F" w:rsidRDefault="00530D3F" w:rsidP="00530D3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получившие субсидии за технику и оборудование обязаны выполнить показатели</w:t>
      </w:r>
      <w:r w:rsidR="003428B5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D3F" w:rsidRPr="00F45CCB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CC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45CCB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45CCB">
        <w:rPr>
          <w:rFonts w:ascii="Times New Roman" w:hAnsi="Times New Roman" w:cs="Times New Roman"/>
          <w:sz w:val="28"/>
          <w:szCs w:val="28"/>
        </w:rPr>
        <w:t xml:space="preserve"> и организаций агропромышленного комплекса, за исключением предприя</w:t>
      </w:r>
      <w:r>
        <w:rPr>
          <w:rFonts w:ascii="Times New Roman" w:hAnsi="Times New Roman" w:cs="Times New Roman"/>
          <w:sz w:val="28"/>
          <w:szCs w:val="28"/>
        </w:rPr>
        <w:t>тий потребительской кооперации</w:t>
      </w:r>
      <w:r w:rsidRPr="00F45CCB">
        <w:rPr>
          <w:rFonts w:ascii="Times New Roman" w:hAnsi="Times New Roman" w:cs="Times New Roman"/>
          <w:sz w:val="28"/>
          <w:szCs w:val="28"/>
        </w:rPr>
        <w:t xml:space="preserve"> –</w:t>
      </w:r>
      <w:r w:rsidR="003428B5" w:rsidRPr="003428B5">
        <w:t xml:space="preserve"> </w:t>
      </w:r>
      <w:r w:rsidR="003428B5" w:rsidRPr="003428B5">
        <w:rPr>
          <w:rFonts w:ascii="Times New Roman" w:hAnsi="Times New Roman" w:cs="Times New Roman"/>
          <w:sz w:val="28"/>
          <w:szCs w:val="28"/>
        </w:rPr>
        <w:t>сохранение или увеличение денежной выручки на 1 работника в текущем году к предшествующему</w:t>
      </w:r>
      <w:r w:rsidRPr="00F45CCB">
        <w:rPr>
          <w:rFonts w:ascii="Times New Roman" w:hAnsi="Times New Roman" w:cs="Times New Roman"/>
          <w:sz w:val="28"/>
          <w:szCs w:val="28"/>
        </w:rPr>
        <w:t>;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A3">
        <w:rPr>
          <w:rFonts w:ascii="Times New Roman" w:hAnsi="Times New Roman" w:cs="Times New Roman"/>
          <w:sz w:val="28"/>
          <w:szCs w:val="28"/>
        </w:rPr>
        <w:t>- для предприятий потребительской кооперации</w:t>
      </w:r>
      <w:r w:rsidRPr="00F45CCB">
        <w:rPr>
          <w:rFonts w:ascii="Times New Roman" w:hAnsi="Times New Roman" w:cs="Times New Roman"/>
          <w:sz w:val="28"/>
          <w:szCs w:val="28"/>
        </w:rPr>
        <w:t xml:space="preserve"> – </w:t>
      </w:r>
      <w:r w:rsidRPr="00D438A3">
        <w:rPr>
          <w:rFonts w:ascii="Times New Roman" w:hAnsi="Times New Roman" w:cs="Times New Roman"/>
          <w:sz w:val="28"/>
          <w:szCs w:val="28"/>
        </w:rPr>
        <w:t>сохранение и (или) увеличение количества обслужива</w:t>
      </w:r>
      <w:r>
        <w:rPr>
          <w:rFonts w:ascii="Times New Roman" w:hAnsi="Times New Roman" w:cs="Times New Roman"/>
          <w:sz w:val="28"/>
          <w:szCs w:val="28"/>
        </w:rPr>
        <w:t>емых</w:t>
      </w:r>
      <w:r w:rsidRPr="00D438A3"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субсидии подлежат возврату в полном объеме. 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Основанием для отказа в предоставлении субсидий является: </w:t>
      </w:r>
    </w:p>
    <w:p w:rsidR="00530D3F" w:rsidRPr="008D4AED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AE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 или их несоответствие требованиям Порядка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субсидирования</w:t>
      </w:r>
      <w:r w:rsidRPr="008D4AED">
        <w:rPr>
          <w:rFonts w:ascii="Times New Roman" w:hAnsi="Times New Roman" w:cs="Times New Roman"/>
          <w:sz w:val="28"/>
          <w:szCs w:val="28"/>
        </w:rPr>
        <w:t>;</w:t>
      </w:r>
    </w:p>
    <w:p w:rsidR="00530D3F" w:rsidRPr="008D4AED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AED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AE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 лимита бюджетных обязательств (средств по статье);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задолженность по налогам и сборам у получателя. </w:t>
      </w:r>
    </w:p>
    <w:p w:rsidR="00530D3F" w:rsidRDefault="00530D3F" w:rsidP="00530D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Документы на субсидирование в министерство предоставляет заявитель (руководитель предприятия, либо уполномоченное по доверенности лицо).</w:t>
      </w:r>
    </w:p>
    <w:p w:rsidR="00052C80" w:rsidRDefault="003428B5"/>
    <w:sectPr w:rsidR="00052C80" w:rsidSect="00530D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BC3"/>
    <w:multiLevelType w:val="hybridMultilevel"/>
    <w:tmpl w:val="8A98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F"/>
    <w:rsid w:val="0002306F"/>
    <w:rsid w:val="003428B5"/>
    <w:rsid w:val="00415284"/>
    <w:rsid w:val="00530D3F"/>
    <w:rsid w:val="005D7768"/>
    <w:rsid w:val="00E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902"/>
  <w15:chartTrackingRefBased/>
  <w15:docId w15:val="{E7E51613-74FE-44EE-894D-0F03D26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2019-08-19T07:26:00Z</dcterms:created>
  <dcterms:modified xsi:type="dcterms:W3CDTF">2020-03-25T06:10:00Z</dcterms:modified>
</cp:coreProperties>
</file>