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ПРОЕКТА</w:t>
      </w:r>
    </w:p>
    <w:p w14:paraId="0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направления «Создание и (или) развитие </w:t>
      </w:r>
    </w:p>
    <w:p w14:paraId="0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пляжей на берегах морей, рек, озер, водохранилищ </w:t>
      </w:r>
    </w:p>
    <w:p w14:paraId="0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иных водных объектов на территории Ростовской области»)</w:t>
      </w:r>
    </w:p>
    <w:p w14:paraId="05000000">
      <w:pPr>
        <w:widowControl w:val="0"/>
        <w:ind w:firstLine="709" w:left="0"/>
        <w:jc w:val="both"/>
        <w:rPr>
          <w:rFonts w:ascii="Times New Roman" w:hAnsi="Times New Roman"/>
          <w:sz w:val="16"/>
        </w:rPr>
      </w:pPr>
    </w:p>
    <w:p w14:paraId="0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Информация об участнике проекта</w:t>
      </w:r>
    </w:p>
    <w:p w14:paraId="07000000">
      <w:pPr>
        <w:widowControl w:val="0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54"/>
        <w:gridCol w:w="4619"/>
        <w:gridCol w:w="4166"/>
      </w:tblGrid>
      <w:tr>
        <w:tc>
          <w:tcPr>
            <w:tcW w:type="dxa" w:w="8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6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</w:t>
            </w:r>
          </w:p>
        </w:tc>
        <w:tc>
          <w:tcPr>
            <w:tcW w:type="dxa" w:w="41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>
        <w:tc>
          <w:tcPr>
            <w:tcW w:type="dxa" w:w="8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6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type="dxa" w:w="41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6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 по реализации проекта: фамилия, имя, отчество (при наличии), контактный телефон, адрес электронной почты</w:t>
            </w:r>
          </w:p>
        </w:tc>
        <w:tc>
          <w:tcPr>
            <w:tcW w:type="dxa" w:w="41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Информация о проекте</w:t>
      </w:r>
    </w:p>
    <w:p w14:paraId="14000000">
      <w:pPr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52"/>
        <w:gridCol w:w="3969"/>
        <w:gridCol w:w="1559"/>
        <w:gridCol w:w="1669"/>
        <w:gridCol w:w="1591"/>
      </w:tblGrid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Запрашиваемая </w:t>
            </w:r>
          </w:p>
          <w:p w14:paraId="1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проекте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проекта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проекта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проекта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1.Концепция (идея) проекта.</w:t>
            </w:r>
          </w:p>
          <w:p w14:paraId="2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Описание планируемых мероприятий в рамках реализации проекта.</w:t>
            </w:r>
          </w:p>
          <w:p w14:paraId="2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Актуальность, значимость проекта, обоснование необходимости реализации проекта, мероприятий.</w:t>
            </w:r>
          </w:p>
          <w:p w14:paraId="2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Планируемое ежегодное количество посетителей пляжа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трех</w:t>
            </w:r>
            <w:r>
              <w:rPr>
                <w:rFonts w:ascii="Times New Roman" w:hAnsi="Times New Roman"/>
                <w:sz w:val="24"/>
              </w:rPr>
              <w:t xml:space="preserve"> лет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 реализации проекта (в летний сезон)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пляжа (при наличии)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адрес пляжа (местонахождение), название </w:t>
            </w:r>
            <w:r>
              <w:rPr>
                <w:rFonts w:ascii="Times New Roman" w:hAnsi="Times New Roman"/>
                <w:sz w:val="24"/>
              </w:rPr>
              <w:t>водоема, на берегу которого располагается пляж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пляжа по местонахождению (загородный / городской)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пляжа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кв. метров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Длина пляжа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етров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Ширина пляжа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етров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вместимость пляжа (количество человек)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грунта (песок, галька, иное)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2.14.</w:t>
            </w:r>
          </w:p>
        </w:tc>
        <w:tc>
          <w:tcPr>
            <w:tcW w:type="dxa" w:w="396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земельных участках, на территории которых реализуется проект</w:t>
            </w:r>
          </w:p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</w:t>
            </w:r>
          </w:p>
        </w:tc>
        <w:tc>
          <w:tcPr>
            <w:tcW w:type="dxa" w:w="16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 реквизиты документов, </w:t>
            </w:r>
            <w:r>
              <w:rPr>
                <w:rFonts w:ascii="Times New Roman" w:hAnsi="Times New Roman"/>
                <w:sz w:val="24"/>
              </w:rPr>
              <w:t>подтверждаю-</w:t>
            </w:r>
            <w:r>
              <w:rPr>
                <w:rFonts w:ascii="Times New Roman" w:hAnsi="Times New Roman"/>
                <w:sz w:val="24"/>
              </w:rPr>
              <w:t>щих</w:t>
            </w:r>
            <w:r>
              <w:rPr>
                <w:rFonts w:ascii="Times New Roman" w:hAnsi="Times New Roman"/>
                <w:sz w:val="24"/>
              </w:rPr>
              <w:t xml:space="preserve"> права собственности (пользования, владения) на земельный участок</w:t>
            </w:r>
          </w:p>
        </w:tc>
        <w:tc>
          <w:tcPr>
            <w:tcW w:type="dxa" w:w="159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разрешенного </w:t>
            </w:r>
            <w:r>
              <w:rPr>
                <w:rFonts w:ascii="Times New Roman" w:hAnsi="Times New Roman"/>
                <w:sz w:val="24"/>
              </w:rPr>
              <w:t>использова-ния</w:t>
            </w:r>
            <w:r>
              <w:rPr>
                <w:rFonts w:ascii="Times New Roman" w:hAnsi="Times New Roman"/>
                <w:sz w:val="24"/>
              </w:rPr>
              <w:t xml:space="preserve"> земель-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участка</w:t>
            </w:r>
          </w:p>
        </w:tc>
      </w:tr>
      <w:tr>
        <w:tc>
          <w:tcPr>
            <w:tcW w:type="dxa" w:w="85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5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 классификации пляжа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дату проведения и порядковый номер в Федеральном перечне классифицированных туристских объектов / не проводилась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средств размещения вблизи пляжа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название средства размещения, количество номеров, мест и расстояние до него в метрах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пунктов питания вблизи пляжа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название пункта питания и расстояние до него в метрах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2.18.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зон на пляже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информацию о создании в рамках проекта / наличии на пляже следующих зон:</w:t>
            </w:r>
          </w:p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Зона отдыха.</w:t>
            </w:r>
          </w:p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Зона обслуживания.</w:t>
            </w:r>
          </w:p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Спортивная зона.</w:t>
            </w:r>
          </w:p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Зона детского сектора.</w:t>
            </w:r>
          </w:p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Зона купания для туристов.</w:t>
            </w:r>
          </w:p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Зона купания детей.</w:t>
            </w:r>
          </w:p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Зона для водных судов.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санитарных объектов на территории пляжа, единиц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Пешеходная инфраструктура </w:t>
            </w:r>
          </w:p>
          <w:p w14:paraId="6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проекта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информацию о создании в рамках проекта / наличии или отсутствии обустроенных пешеходных дорожек (количество, протяженность)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вблизи пляжа стоянки (парковки) для автотранспорта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казать площадь стоянки (парковки) и расстояние до нее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метр</w:t>
            </w:r>
            <w:r>
              <w:rPr>
                <w:rFonts w:ascii="Times New Roman" w:hAnsi="Times New Roman"/>
                <w:sz w:val="24"/>
              </w:rPr>
              <w:t>ов)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2.22.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безопасности отдыхающих на пляже 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аличие на пляже / предусмотрено проектом:</w:t>
            </w:r>
          </w:p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Спасательное оборудование и инвентарь (да / нет).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Медицинское оборудование (да / нет).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Пункт оказания первой медицинской </w:t>
            </w:r>
            <w:r>
              <w:rPr>
                <w:rFonts w:ascii="Times New Roman" w:hAnsi="Times New Roman"/>
                <w:sz w:val="24"/>
              </w:rPr>
              <w:t>помощи (да / нет.)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2.23.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дополнительных услугах на территории пляжа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наименование и количество дополнительных услуг, которые будут оказываться на территории пляжа: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Организация мест (зон) </w:t>
            </w:r>
            <w:r>
              <w:rPr>
                <w:rFonts w:ascii="Times New Roman" w:hAnsi="Times New Roman"/>
                <w:sz w:val="24"/>
              </w:rPr>
              <w:t>массового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индивидуального отдыха потребителей (туристов), в том числе оказание физкультурно-оздоровительных </w:t>
            </w:r>
          </w:p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спортивных услуг (спортивные аттракционы, площадки для пляжного волейбола, баскетбола, бадминтона, </w:t>
            </w:r>
          </w:p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кеглей, тенниса и т</w:t>
            </w:r>
            <w:r>
              <w:rPr>
                <w:rFonts w:ascii="Times New Roman" w:hAnsi="Times New Roman"/>
                <w:sz w:val="24"/>
              </w:rPr>
              <w:t xml:space="preserve">ак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алее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Услуги развлечений.</w:t>
            </w:r>
          </w:p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Услуги по обучению плаванию, дайвингу, серфингу.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Услуги проката пляжных зонтов, шезлонгов, лежаков, матрацев, полотенец.</w:t>
            </w:r>
          </w:p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Услуги проката туристского инвентаря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4"/>
              </w:rPr>
              <w:t>снаряжения для плавания и ныряния.</w:t>
            </w:r>
          </w:p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Организация досуга детей, в том числе анимационные услуги для детей, детские игровые комнаты.</w:t>
            </w:r>
          </w:p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Бассейн.</w:t>
            </w:r>
          </w:p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Фот</w:t>
            </w:r>
            <w:r>
              <w:rPr>
                <w:rFonts w:ascii="Times New Roman" w:hAnsi="Times New Roman"/>
                <w:sz w:val="24"/>
              </w:rPr>
              <w:t>о-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видеоуслуги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Услуги по организации питания потребителей (туристов).</w:t>
            </w:r>
          </w:p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Услуги мелкорозничной торговли продуктами питания с организацией потребления на месте.</w:t>
            </w:r>
          </w:p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Услуги разносной (передвижной) торговли.</w:t>
            </w:r>
          </w:p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Услуги по реализации сопутствующих товаров, в том числе сувенирной продукции, средств гигиены, парфюмерно-косметических и других товаров.</w:t>
            </w:r>
          </w:p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Предоставление организованной стоянки (парковки) для автомобилей туристов.</w:t>
            </w:r>
          </w:p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Оказание услуг связи.</w:t>
            </w:r>
          </w:p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Организация оказания бытовых услуг.</w:t>
            </w:r>
          </w:p>
        </w:tc>
      </w:tr>
      <w:tr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2.24.</w:t>
            </w:r>
          </w:p>
        </w:tc>
        <w:tc>
          <w:tcPr>
            <w:tcW w:type="dxa" w:w="39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создании доступной среды в результате реализации проекта</w:t>
            </w:r>
          </w:p>
        </w:tc>
        <w:tc>
          <w:tcPr>
            <w:tcW w:type="dxa" w:w="481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роект является комплексным, предусматривает создание достаточного комплекса инфраструктуры для лиц </w:t>
            </w:r>
          </w:p>
          <w:p w14:paraId="8A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ограниченными возможностями здоровья / проект предусматривает создание отдельных объектов инфраструктуры для лиц </w:t>
            </w:r>
          </w:p>
          <w:p w14:paraId="8B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ограниченными возможностями здоровья / проект не ориентирован на отдых лиц </w:t>
            </w:r>
          </w:p>
          <w:p w14:paraId="8C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ограниченными возможностями здоровья</w:t>
            </w:r>
          </w:p>
        </w:tc>
      </w:tr>
    </w:tbl>
    <w:p w14:paraId="8D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14:paraId="8E000000">
      <w:pPr>
        <w:keepNext w:val="1"/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Смета расходов на реализацию проекта</w:t>
      </w:r>
    </w:p>
    <w:p w14:paraId="8F000000">
      <w:pPr>
        <w:keepNext w:val="1"/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93"/>
        <w:gridCol w:w="1948"/>
        <w:gridCol w:w="1280"/>
        <w:gridCol w:w="881"/>
        <w:gridCol w:w="1280"/>
        <w:gridCol w:w="1010"/>
        <w:gridCol w:w="2648"/>
      </w:tblGrid>
      <w:tr>
        <w:tc>
          <w:tcPr>
            <w:tcW w:type="dxa" w:w="5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91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1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направлени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расходования в рамках проекта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8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Коли-</w:t>
            </w:r>
            <w:r>
              <w:rPr>
                <w:rFonts w:ascii="Times New Roman" w:hAnsi="Times New Roman"/>
                <w:sz w:val="24"/>
              </w:rPr>
              <w:t>чество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</w:rPr>
              <w:t>за единицу (рублей)</w:t>
            </w:r>
          </w:p>
        </w:tc>
        <w:tc>
          <w:tcPr>
            <w:tcW w:type="dxa" w:w="10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2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Подтверждающие </w:t>
            </w:r>
            <w:r>
              <w:rPr>
                <w:rFonts w:ascii="Times New Roman" w:hAnsi="Times New Roman"/>
                <w:sz w:val="24"/>
              </w:rPr>
              <w:t>документы</w:t>
            </w:r>
          </w:p>
        </w:tc>
      </w:tr>
      <w:tr>
        <w:tc>
          <w:tcPr>
            <w:tcW w:type="dxa" w:w="5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казать реквизиты коммерческих предложений и (или) ссылки на сайты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 стоимостью услуг, работ</w:t>
            </w:r>
          </w:p>
        </w:tc>
      </w:tr>
      <w:tr>
        <w:tc>
          <w:tcPr>
            <w:tcW w:type="dxa" w:w="5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9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81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Итого, из них:</w:t>
            </w:r>
          </w:p>
        </w:tc>
        <w:tc>
          <w:tcPr>
            <w:tcW w:type="dxa" w:w="10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spacing w:line="264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48"/>
        </w:trPr>
        <w:tc>
          <w:tcPr>
            <w:tcW w:type="dxa" w:w="5981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spacing w:line="264" w:lineRule="auto"/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субсидии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356"/>
        </w:trPr>
        <w:tc>
          <w:tcPr>
            <w:tcW w:type="dxa" w:w="5981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spacing w:line="264" w:lineRule="auto"/>
              <w:ind w:firstLine="0"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участника отбора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spacing w:line="264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4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B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B5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Приложения к проекту</w:t>
      </w:r>
    </w:p>
    <w:p w14:paraId="B6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Фотографии места реализации проекта (при наличии).</w:t>
      </w:r>
    </w:p>
    <w:p w14:paraId="B8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</w:t>
      </w:r>
      <w:r>
        <w:rPr>
          <w:rFonts w:ascii="Times New Roman" w:hAnsi="Times New Roman"/>
          <w:sz w:val="28"/>
        </w:rPr>
        <w:t>Дизайн-макеты</w:t>
      </w:r>
      <w:r>
        <w:rPr>
          <w:rFonts w:ascii="Times New Roman" w:hAnsi="Times New Roman"/>
          <w:sz w:val="28"/>
        </w:rPr>
        <w:t xml:space="preserve"> создаваемых объектов туристской инфраструктуры или приобретаемых объектов, оборудования (при наличии).</w:t>
      </w:r>
    </w:p>
    <w:p w14:paraId="B9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(при наличии). </w:t>
      </w:r>
    </w:p>
    <w:p w14:paraId="BA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Коммерческие предложения и (или) скриншоты с сайтов в информационно-телекоммуникационной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</w:p>
    <w:p w14:paraId="BB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Презентация проекта.</w:t>
      </w:r>
    </w:p>
    <w:p w14:paraId="BC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D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Раскрытие конфликта интересов</w:t>
      </w:r>
    </w:p>
    <w:p w14:paraId="BE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F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подлежит указанию наличие (отсутствие) </w:t>
      </w:r>
      <w:r>
        <w:rPr>
          <w:rFonts w:ascii="Times New Roman" w:hAnsi="Times New Roman"/>
          <w:sz w:val="28"/>
        </w:rPr>
        <w:t>аффилированности</w:t>
      </w:r>
      <w:r>
        <w:rPr>
          <w:rFonts w:ascii="Times New Roman" w:hAnsi="Times New Roman"/>
          <w:sz w:val="28"/>
        </w:rPr>
        <w:t>, родственных связей или потенциального конфликта интересов заявителя (его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 учредителей) с работниками министерства экономического развития Ростовской области, его подведомственных учреждений, членами конкурсной комиссии и другими лицами, участвующими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принятии решений, касающихся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реализацию проекта.</w:t>
      </w:r>
    </w:p>
    <w:p w14:paraId="C0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1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C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Необходимая</w:t>
      </w:r>
      <w:r>
        <w:rPr>
          <w:rFonts w:ascii="Times New Roman" w:hAnsi="Times New Roman"/>
          <w:sz w:val="28"/>
        </w:rPr>
        <w:t xml:space="preserve">, по мнению </w:t>
      </w:r>
    </w:p>
    <w:p w14:paraId="C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заявителя, дополнительная информация</w:t>
      </w:r>
    </w:p>
    <w:p w14:paraId="C400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C5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информация в данном разделе является дополнительной </w:t>
      </w:r>
      <w:r>
        <w:rPr>
          <w:rFonts w:ascii="Times New Roman" w:hAnsi="Times New Roman"/>
          <w:sz w:val="28"/>
        </w:rPr>
        <w:t>(необязательной) и заполняется по усмотрению заявителя в случае, если заявитель считает нужным представить более полный пакет информации о проекте.</w:t>
      </w:r>
    </w:p>
    <w:p w14:paraId="C6000000">
      <w:pPr>
        <w:ind w:firstLine="709" w:left="0"/>
        <w:rPr>
          <w:rFonts w:ascii="Times New Roman" w:hAnsi="Times New Roman"/>
          <w:sz w:val="28"/>
        </w:rPr>
      </w:pPr>
    </w:p>
    <w:p w14:paraId="C7000000">
      <w:pPr>
        <w:ind w:firstLine="709" w:left="0"/>
        <w:rPr>
          <w:rFonts w:ascii="Times New Roman" w:hAnsi="Times New Roman"/>
          <w:sz w:val="28"/>
        </w:rPr>
      </w:pPr>
    </w:p>
    <w:p w14:paraId="C8000000">
      <w:pPr>
        <w:ind w:firstLine="709" w:left="0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4381"/>
        <w:gridCol w:w="2606"/>
        <w:gridCol w:w="2652"/>
      </w:tblGrid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C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юридического лица </w:t>
            </w:r>
          </w:p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(лицо, исполняющее </w:t>
            </w:r>
          </w:p>
          <w:p w14:paraId="C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руководителя) или индивидуальный предприниматель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C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B000000">
            <w:pPr>
              <w:widowControl w:val="0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C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D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D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  <w:p w14:paraId="D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 или индивидуального предпринимателя (при 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E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E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E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E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</w:t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E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E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E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14:paraId="ED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2024-03-01T15:04:31Z</dcterms:modified>
</cp:coreProperties>
</file>